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848A" w14:textId="77777777" w:rsidR="006E27C5" w:rsidRPr="00D61D70" w:rsidRDefault="006E27C5" w:rsidP="00B84377">
      <w:pPr>
        <w:pStyle w:val="c6"/>
        <w:spacing w:before="0" w:beforeAutospacing="0" w:after="0" w:afterAutospacing="0" w:line="360" w:lineRule="auto"/>
        <w:jc w:val="center"/>
        <w:rPr>
          <w:rStyle w:val="c5"/>
          <w:rFonts w:asciiTheme="majorHAnsi" w:hAnsiTheme="majorHAnsi" w:cstheme="majorEastAsia"/>
          <w:color w:val="000000"/>
          <w:sz w:val="26"/>
          <w:szCs w:val="26"/>
        </w:rPr>
      </w:pPr>
    </w:p>
    <w:p w14:paraId="1E974C50" w14:textId="77777777" w:rsidR="005E66CF" w:rsidRPr="00D61D70" w:rsidRDefault="005E66CF" w:rsidP="00B84377">
      <w:pPr>
        <w:pStyle w:val="c6"/>
        <w:spacing w:before="0" w:beforeAutospacing="0" w:after="0" w:afterAutospacing="0" w:line="360" w:lineRule="auto"/>
        <w:jc w:val="center"/>
        <w:rPr>
          <w:rStyle w:val="c5"/>
          <w:rFonts w:asciiTheme="majorHAnsi" w:hAnsiTheme="majorHAnsi" w:cstheme="majorEastAsia"/>
          <w:b/>
          <w:bCs/>
          <w:i/>
          <w:iCs/>
          <w:color w:val="000000"/>
          <w:sz w:val="36"/>
          <w:szCs w:val="36"/>
        </w:rPr>
      </w:pPr>
    </w:p>
    <w:p w14:paraId="09063CF9" w14:textId="77777777" w:rsidR="005E66CF" w:rsidRPr="00D61D70" w:rsidRDefault="005E66CF" w:rsidP="00B84377">
      <w:pPr>
        <w:pStyle w:val="c6"/>
        <w:spacing w:before="0" w:beforeAutospacing="0" w:after="0" w:afterAutospacing="0" w:line="360" w:lineRule="auto"/>
        <w:jc w:val="center"/>
        <w:rPr>
          <w:rStyle w:val="c5"/>
          <w:rFonts w:asciiTheme="majorHAnsi" w:hAnsiTheme="majorHAnsi" w:cstheme="majorEastAsia"/>
          <w:b/>
          <w:bCs/>
          <w:i/>
          <w:iCs/>
          <w:color w:val="000000"/>
          <w:sz w:val="36"/>
          <w:szCs w:val="36"/>
        </w:rPr>
      </w:pPr>
    </w:p>
    <w:p w14:paraId="5CBCB878" w14:textId="77777777" w:rsidR="005E66CF" w:rsidRPr="00D61D70" w:rsidRDefault="005E66CF" w:rsidP="00B84377">
      <w:pPr>
        <w:pStyle w:val="c6"/>
        <w:spacing w:before="0" w:beforeAutospacing="0" w:after="0" w:afterAutospacing="0" w:line="360" w:lineRule="auto"/>
        <w:jc w:val="center"/>
        <w:rPr>
          <w:rStyle w:val="c5"/>
          <w:rFonts w:asciiTheme="majorHAnsi" w:hAnsiTheme="majorHAnsi" w:cstheme="majorEastAsia"/>
          <w:b/>
          <w:bCs/>
          <w:i/>
          <w:iCs/>
          <w:color w:val="000000"/>
          <w:sz w:val="36"/>
          <w:szCs w:val="36"/>
        </w:rPr>
      </w:pPr>
    </w:p>
    <w:p w14:paraId="4FE753A6" w14:textId="77777777" w:rsidR="005E66CF" w:rsidRPr="00D61D70" w:rsidRDefault="005E66CF" w:rsidP="00D61D70">
      <w:pPr>
        <w:pStyle w:val="c6"/>
        <w:spacing w:before="0" w:beforeAutospacing="0" w:after="0" w:afterAutospacing="0" w:line="360" w:lineRule="auto"/>
        <w:rPr>
          <w:rStyle w:val="c5"/>
          <w:rFonts w:asciiTheme="majorHAnsi" w:hAnsiTheme="majorHAnsi" w:cstheme="majorEastAsia"/>
          <w:b/>
          <w:bCs/>
          <w:i/>
          <w:iCs/>
          <w:color w:val="000000"/>
          <w:sz w:val="36"/>
          <w:szCs w:val="36"/>
        </w:rPr>
      </w:pPr>
    </w:p>
    <w:p w14:paraId="1EF36A51" w14:textId="77777777" w:rsidR="005D0EA3" w:rsidRPr="00D61D70" w:rsidRDefault="005D0EA3" w:rsidP="00F13FE6">
      <w:pPr>
        <w:pStyle w:val="c6"/>
        <w:spacing w:before="0" w:beforeAutospacing="0" w:after="0" w:afterAutospacing="0" w:line="360" w:lineRule="auto"/>
        <w:rPr>
          <w:rStyle w:val="c5"/>
          <w:rFonts w:asciiTheme="majorHAnsi" w:hAnsiTheme="majorHAnsi" w:cstheme="majorEastAsia"/>
          <w:b/>
          <w:bCs/>
          <w:i/>
          <w:iCs/>
          <w:color w:val="000000"/>
          <w:sz w:val="32"/>
          <w:szCs w:val="32"/>
        </w:rPr>
      </w:pPr>
    </w:p>
    <w:p w14:paraId="3CBAF7AF" w14:textId="77777777" w:rsidR="005D0EA3" w:rsidRPr="00D61D70" w:rsidRDefault="005D0EA3" w:rsidP="00B84377">
      <w:pPr>
        <w:pStyle w:val="c6"/>
        <w:spacing w:before="0" w:beforeAutospacing="0" w:after="0" w:afterAutospacing="0" w:line="360" w:lineRule="auto"/>
        <w:jc w:val="center"/>
        <w:rPr>
          <w:rStyle w:val="c5"/>
          <w:rFonts w:asciiTheme="majorHAnsi" w:hAnsiTheme="majorHAnsi" w:cstheme="majorEastAsia"/>
          <w:b/>
          <w:bCs/>
          <w:i/>
          <w:iCs/>
          <w:color w:val="000000"/>
          <w:sz w:val="32"/>
          <w:szCs w:val="32"/>
        </w:rPr>
      </w:pPr>
    </w:p>
    <w:p w14:paraId="5371B602" w14:textId="7B42621D" w:rsidR="002D71D7" w:rsidRPr="00D61D70" w:rsidRDefault="002D71D7" w:rsidP="00B84377">
      <w:pPr>
        <w:pStyle w:val="c6"/>
        <w:spacing w:before="0" w:beforeAutospacing="0" w:after="0" w:afterAutospacing="0" w:line="360" w:lineRule="auto"/>
        <w:jc w:val="center"/>
        <w:rPr>
          <w:rStyle w:val="c5"/>
          <w:rFonts w:asciiTheme="majorHAnsi" w:hAnsiTheme="majorHAnsi" w:cstheme="majorEastAsia"/>
          <w:b/>
          <w:bCs/>
          <w:i/>
          <w:iCs/>
          <w:color w:val="000000"/>
          <w:sz w:val="32"/>
          <w:szCs w:val="32"/>
        </w:rPr>
      </w:pPr>
      <w:r w:rsidRPr="00D61D70">
        <w:rPr>
          <w:rStyle w:val="c5"/>
          <w:rFonts w:asciiTheme="majorHAnsi" w:hAnsiTheme="majorHAnsi" w:cstheme="majorEastAsia"/>
          <w:b/>
          <w:bCs/>
          <w:i/>
          <w:iCs/>
          <w:color w:val="000000"/>
          <w:sz w:val="32"/>
          <w:szCs w:val="32"/>
        </w:rPr>
        <w:t>IL DIARIO DI LELA</w:t>
      </w:r>
    </w:p>
    <w:p w14:paraId="3E23DAA0" w14:textId="6520EABF" w:rsidR="002D71D7" w:rsidRPr="00D61D70" w:rsidRDefault="002D71D7" w:rsidP="00B84377">
      <w:pPr>
        <w:pStyle w:val="c6"/>
        <w:spacing w:before="0" w:beforeAutospacing="0" w:after="0" w:afterAutospacing="0" w:line="360" w:lineRule="auto"/>
        <w:jc w:val="center"/>
        <w:rPr>
          <w:rStyle w:val="c5"/>
          <w:rFonts w:asciiTheme="majorHAnsi" w:hAnsiTheme="majorHAnsi" w:cstheme="majorEastAsia"/>
          <w:b/>
          <w:bCs/>
          <w:i/>
          <w:iCs/>
          <w:color w:val="000000"/>
          <w:sz w:val="28"/>
          <w:szCs w:val="28"/>
        </w:rPr>
      </w:pPr>
      <w:r w:rsidRPr="00D61D70">
        <w:rPr>
          <w:rStyle w:val="c5"/>
          <w:rFonts w:asciiTheme="majorHAnsi" w:hAnsiTheme="majorHAnsi" w:cstheme="majorEastAsia"/>
          <w:b/>
          <w:bCs/>
          <w:i/>
          <w:iCs/>
          <w:color w:val="000000"/>
          <w:sz w:val="28"/>
          <w:szCs w:val="28"/>
        </w:rPr>
        <w:t>STORIA DI ORDINARI ABUSI</w:t>
      </w:r>
    </w:p>
    <w:p w14:paraId="09E867B9" w14:textId="2B683D02" w:rsidR="00D61D70" w:rsidRPr="00D61D70" w:rsidRDefault="00B84377" w:rsidP="00B84377">
      <w:pPr>
        <w:pStyle w:val="c6"/>
        <w:spacing w:before="0" w:beforeAutospacing="0" w:after="0" w:afterAutospacing="0" w:line="360" w:lineRule="auto"/>
        <w:jc w:val="center"/>
        <w:rPr>
          <w:rStyle w:val="c5"/>
          <w:rFonts w:asciiTheme="majorHAnsi" w:hAnsiTheme="majorHAnsi" w:cstheme="majorEastAsia"/>
          <w:color w:val="000000"/>
          <w:sz w:val="36"/>
          <w:szCs w:val="36"/>
        </w:rPr>
      </w:pPr>
      <w:r w:rsidRPr="00D61D70">
        <w:rPr>
          <w:rStyle w:val="c5"/>
          <w:rFonts w:asciiTheme="majorHAnsi" w:hAnsiTheme="majorHAnsi" w:cstheme="majorEastAsia"/>
          <w:color w:val="000000"/>
          <w:sz w:val="36"/>
          <w:szCs w:val="36"/>
        </w:rPr>
        <w:t xml:space="preserve">di </w:t>
      </w:r>
      <w:r w:rsidR="00D61D70" w:rsidRPr="00D61D70">
        <w:rPr>
          <w:rStyle w:val="c5"/>
          <w:rFonts w:asciiTheme="majorHAnsi" w:hAnsiTheme="majorHAnsi" w:cstheme="majorEastAsia"/>
          <w:i/>
          <w:color w:val="000000"/>
          <w:sz w:val="36"/>
          <w:szCs w:val="36"/>
        </w:rPr>
        <w:t>Michael Weinberg</w:t>
      </w:r>
    </w:p>
    <w:p w14:paraId="52159439" w14:textId="58F94B85" w:rsidR="00114108" w:rsidRPr="00D61D70" w:rsidRDefault="00114108" w:rsidP="00B84377">
      <w:pPr>
        <w:pStyle w:val="c6"/>
        <w:spacing w:before="0" w:beforeAutospacing="0" w:after="0" w:afterAutospacing="0" w:line="360" w:lineRule="auto"/>
        <w:jc w:val="center"/>
        <w:rPr>
          <w:rStyle w:val="c5"/>
          <w:rFonts w:asciiTheme="majorHAnsi" w:hAnsiTheme="majorHAnsi" w:cstheme="majorEastAsia"/>
          <w:color w:val="000000"/>
          <w:sz w:val="52"/>
          <w:szCs w:val="52"/>
        </w:rPr>
      </w:pPr>
      <w:bookmarkStart w:id="0" w:name="_GoBack"/>
      <w:bookmarkEnd w:id="0"/>
      <w:r w:rsidRPr="00D61D70">
        <w:rPr>
          <w:rStyle w:val="c5"/>
          <w:rFonts w:asciiTheme="majorHAnsi" w:hAnsiTheme="majorHAnsi" w:cstheme="majorEastAsia"/>
          <w:color w:val="000000"/>
          <w:sz w:val="52"/>
          <w:szCs w:val="52"/>
        </w:rPr>
        <w:br w:type="page"/>
      </w:r>
    </w:p>
    <w:p w14:paraId="58E8D939" w14:textId="77777777" w:rsidR="00B84377" w:rsidRPr="00D61D70" w:rsidRDefault="00B84377" w:rsidP="00B84377">
      <w:pPr>
        <w:pStyle w:val="c6"/>
        <w:spacing w:before="0" w:beforeAutospacing="0" w:after="0" w:afterAutospacing="0" w:line="360" w:lineRule="auto"/>
        <w:jc w:val="center"/>
        <w:rPr>
          <w:rStyle w:val="c5"/>
          <w:rFonts w:asciiTheme="majorHAnsi" w:hAnsiTheme="majorHAnsi" w:cstheme="majorEastAsia"/>
          <w:b/>
          <w:bCs/>
          <w:color w:val="000000"/>
          <w:sz w:val="36"/>
          <w:szCs w:val="36"/>
        </w:rPr>
      </w:pPr>
    </w:p>
    <w:p w14:paraId="20E41E22" w14:textId="77777777" w:rsidR="00B84377" w:rsidRPr="00D61D70" w:rsidRDefault="00B84377" w:rsidP="00B84377">
      <w:pPr>
        <w:pStyle w:val="c6"/>
        <w:spacing w:before="0" w:beforeAutospacing="0" w:after="0" w:afterAutospacing="0"/>
        <w:rPr>
          <w:rStyle w:val="c5"/>
          <w:rFonts w:asciiTheme="majorHAnsi" w:hAnsiTheme="majorHAnsi" w:cstheme="majorEastAsia"/>
          <w:color w:val="000000"/>
          <w:sz w:val="26"/>
          <w:szCs w:val="26"/>
        </w:rPr>
      </w:pPr>
    </w:p>
    <w:p w14:paraId="6A64C681" w14:textId="77777777" w:rsidR="00B84377" w:rsidRPr="00D61D70" w:rsidRDefault="00B84377" w:rsidP="00B84377">
      <w:pPr>
        <w:pStyle w:val="c6"/>
        <w:spacing w:before="0" w:beforeAutospacing="0" w:after="0" w:afterAutospacing="0"/>
        <w:rPr>
          <w:rStyle w:val="c5"/>
          <w:rFonts w:asciiTheme="majorHAnsi" w:hAnsiTheme="majorHAnsi" w:cstheme="majorEastAsia"/>
          <w:color w:val="000000"/>
          <w:sz w:val="26"/>
          <w:szCs w:val="26"/>
        </w:rPr>
      </w:pPr>
    </w:p>
    <w:p w14:paraId="79BD76F9" w14:textId="77777777" w:rsidR="00963EB9" w:rsidRPr="00D61D70" w:rsidRDefault="00963EB9" w:rsidP="00B84377">
      <w:pPr>
        <w:jc w:val="both"/>
        <w:rPr>
          <w:rStyle w:val="c5"/>
          <w:rFonts w:asciiTheme="majorHAnsi" w:hAnsiTheme="majorHAnsi" w:cstheme="majorEastAsia"/>
          <w:b/>
          <w:bCs/>
          <w:color w:val="000000"/>
          <w:u w:val="single"/>
        </w:rPr>
      </w:pPr>
      <w:r w:rsidRPr="00D61D70">
        <w:rPr>
          <w:rStyle w:val="c5"/>
          <w:rFonts w:asciiTheme="majorHAnsi" w:hAnsiTheme="majorHAnsi" w:cstheme="majorEastAsia"/>
          <w:b/>
          <w:bCs/>
          <w:color w:val="000000"/>
          <w:u w:val="single"/>
        </w:rPr>
        <w:t>Indice</w:t>
      </w:r>
    </w:p>
    <w:p w14:paraId="70C5E240" w14:textId="77777777" w:rsidR="00963EB9" w:rsidRPr="00D61D70" w:rsidRDefault="00963EB9" w:rsidP="00B84377">
      <w:pPr>
        <w:jc w:val="both"/>
        <w:rPr>
          <w:rStyle w:val="c5"/>
          <w:rFonts w:asciiTheme="majorHAnsi" w:hAnsiTheme="majorHAnsi" w:cstheme="majorEastAsia"/>
          <w:b/>
          <w:bCs/>
          <w:color w:val="000000"/>
          <w:u w:val="single"/>
        </w:rPr>
      </w:pPr>
    </w:p>
    <w:p w14:paraId="0B4F1F69" w14:textId="30A6BCA0" w:rsidR="00963EB9" w:rsidRPr="00D61D70" w:rsidRDefault="005E66CF" w:rsidP="00B84377">
      <w:pPr>
        <w:jc w:val="both"/>
        <w:rPr>
          <w:rStyle w:val="c5"/>
          <w:rFonts w:asciiTheme="majorHAnsi" w:hAnsiTheme="majorHAnsi" w:cstheme="majorEastAsia"/>
          <w:color w:val="000000"/>
        </w:rPr>
      </w:pPr>
      <w:r w:rsidRPr="00D61D70">
        <w:rPr>
          <w:rStyle w:val="c5"/>
          <w:rFonts w:asciiTheme="majorHAnsi" w:hAnsiTheme="majorHAnsi" w:cstheme="majorEastAsia"/>
          <w:color w:val="000000"/>
        </w:rPr>
        <w:t>Genere</w:t>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pag. 3</w:t>
      </w:r>
    </w:p>
    <w:p w14:paraId="3D4ABB95" w14:textId="6698F1AB" w:rsidR="00114108" w:rsidRPr="00D61D70" w:rsidRDefault="00114108" w:rsidP="00B84377">
      <w:pPr>
        <w:jc w:val="both"/>
        <w:rPr>
          <w:rStyle w:val="c5"/>
          <w:rFonts w:asciiTheme="majorHAnsi" w:hAnsiTheme="majorHAnsi" w:cstheme="majorEastAsia"/>
          <w:color w:val="000000"/>
        </w:rPr>
      </w:pPr>
    </w:p>
    <w:p w14:paraId="147C1619" w14:textId="079F2690" w:rsidR="00513E8E" w:rsidRPr="00D61D70" w:rsidRDefault="00513E8E" w:rsidP="00B84377">
      <w:pPr>
        <w:jc w:val="both"/>
        <w:rPr>
          <w:rStyle w:val="c5"/>
          <w:rFonts w:asciiTheme="majorHAnsi" w:hAnsiTheme="majorHAnsi" w:cstheme="majorEastAsia"/>
          <w:color w:val="000000"/>
        </w:rPr>
      </w:pPr>
      <w:r w:rsidRPr="00D61D70">
        <w:rPr>
          <w:rStyle w:val="c5"/>
          <w:rFonts w:asciiTheme="majorHAnsi" w:hAnsiTheme="majorHAnsi" w:cstheme="majorEastAsia"/>
          <w:color w:val="000000"/>
        </w:rPr>
        <w:t xml:space="preserve">Format                                                                                                                                    </w:t>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Pr="00D61D70">
        <w:rPr>
          <w:rStyle w:val="c5"/>
          <w:rFonts w:asciiTheme="majorHAnsi" w:hAnsiTheme="majorHAnsi" w:cstheme="majorEastAsia"/>
          <w:color w:val="000000"/>
        </w:rPr>
        <w:t>pag. 3</w:t>
      </w:r>
    </w:p>
    <w:p w14:paraId="32452026" w14:textId="77777777" w:rsidR="00513E8E" w:rsidRPr="00D61D70" w:rsidRDefault="00513E8E" w:rsidP="00B84377">
      <w:pPr>
        <w:jc w:val="both"/>
        <w:rPr>
          <w:rStyle w:val="c5"/>
          <w:rFonts w:asciiTheme="majorHAnsi" w:hAnsiTheme="majorHAnsi" w:cstheme="majorEastAsia"/>
          <w:color w:val="000000"/>
        </w:rPr>
      </w:pPr>
    </w:p>
    <w:p w14:paraId="0FA4B0A7" w14:textId="0D207C16" w:rsidR="005E66CF" w:rsidRPr="00D61D70" w:rsidRDefault="005E66CF" w:rsidP="00B84377">
      <w:pPr>
        <w:jc w:val="both"/>
        <w:rPr>
          <w:rStyle w:val="c5"/>
          <w:rFonts w:asciiTheme="majorHAnsi" w:hAnsiTheme="majorHAnsi" w:cstheme="majorEastAsia"/>
          <w:color w:val="000000"/>
        </w:rPr>
      </w:pPr>
      <w:r w:rsidRPr="00D61D70">
        <w:rPr>
          <w:rStyle w:val="c5"/>
          <w:rFonts w:asciiTheme="majorHAnsi" w:hAnsiTheme="majorHAnsi" w:cstheme="majorEastAsia"/>
          <w:color w:val="000000"/>
        </w:rPr>
        <w:t>Trama</w:t>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t>pag. 3</w:t>
      </w:r>
    </w:p>
    <w:p w14:paraId="00A824AA" w14:textId="77777777" w:rsidR="00114108" w:rsidRPr="00D61D70" w:rsidRDefault="00114108" w:rsidP="00B84377">
      <w:pPr>
        <w:jc w:val="both"/>
        <w:rPr>
          <w:rStyle w:val="c5"/>
          <w:rFonts w:asciiTheme="majorHAnsi" w:hAnsiTheme="majorHAnsi" w:cstheme="majorEastAsia"/>
          <w:color w:val="000000"/>
        </w:rPr>
      </w:pPr>
    </w:p>
    <w:p w14:paraId="782AE0A3" w14:textId="60DB672F" w:rsidR="005E66CF" w:rsidRPr="00D61D70" w:rsidRDefault="005E66CF" w:rsidP="00B84377">
      <w:pPr>
        <w:jc w:val="both"/>
        <w:rPr>
          <w:rStyle w:val="c5"/>
          <w:rFonts w:asciiTheme="majorHAnsi" w:hAnsiTheme="majorHAnsi" w:cstheme="majorEastAsia"/>
          <w:color w:val="000000"/>
        </w:rPr>
      </w:pPr>
      <w:r w:rsidRPr="00D61D70">
        <w:rPr>
          <w:rStyle w:val="c5"/>
          <w:rFonts w:asciiTheme="majorHAnsi" w:hAnsiTheme="majorHAnsi" w:cstheme="majorEastAsia"/>
          <w:color w:val="000000"/>
        </w:rPr>
        <w:t>Personaggi principali</w:t>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pag. 4</w:t>
      </w:r>
    </w:p>
    <w:p w14:paraId="279BD10E" w14:textId="77777777" w:rsidR="00114108" w:rsidRPr="00D61D70" w:rsidRDefault="00114108" w:rsidP="00B84377">
      <w:pPr>
        <w:jc w:val="both"/>
        <w:rPr>
          <w:rStyle w:val="c5"/>
          <w:rFonts w:asciiTheme="majorHAnsi" w:hAnsiTheme="majorHAnsi" w:cstheme="majorEastAsia"/>
          <w:color w:val="000000"/>
        </w:rPr>
      </w:pPr>
    </w:p>
    <w:p w14:paraId="3112C987" w14:textId="37CA1F24" w:rsidR="005E66CF" w:rsidRPr="00D61D70" w:rsidRDefault="005E66CF" w:rsidP="00B84377">
      <w:pPr>
        <w:jc w:val="both"/>
        <w:rPr>
          <w:rStyle w:val="c5"/>
          <w:rFonts w:asciiTheme="majorHAnsi" w:hAnsiTheme="majorHAnsi" w:cstheme="majorEastAsia"/>
          <w:color w:val="000000"/>
        </w:rPr>
      </w:pPr>
      <w:r w:rsidRPr="00D61D70">
        <w:rPr>
          <w:rStyle w:val="c5"/>
          <w:rFonts w:asciiTheme="majorHAnsi" w:hAnsiTheme="majorHAnsi" w:cstheme="majorEastAsia"/>
          <w:color w:val="000000"/>
        </w:rPr>
        <w:t xml:space="preserve">Contesto storico, geografico e </w:t>
      </w:r>
      <w:r w:rsidR="000E4935" w:rsidRPr="00D61D70">
        <w:rPr>
          <w:rStyle w:val="c5"/>
          <w:rFonts w:asciiTheme="majorHAnsi" w:hAnsiTheme="majorHAnsi" w:cstheme="majorEastAsia"/>
          <w:color w:val="000000"/>
        </w:rPr>
        <w:t xml:space="preserve">messaggio </w:t>
      </w:r>
      <w:r w:rsidRPr="00D61D70">
        <w:rPr>
          <w:rStyle w:val="c5"/>
          <w:rFonts w:asciiTheme="majorHAnsi" w:hAnsiTheme="majorHAnsi" w:cstheme="majorEastAsia"/>
          <w:color w:val="000000"/>
        </w:rPr>
        <w:t>sociale</w:t>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ab/>
        <w:t xml:space="preserve">pag. </w:t>
      </w:r>
      <w:r w:rsidR="000D29F1" w:rsidRPr="00D61D70">
        <w:rPr>
          <w:rStyle w:val="c5"/>
          <w:rFonts w:asciiTheme="majorHAnsi" w:hAnsiTheme="majorHAnsi" w:cstheme="majorEastAsia"/>
          <w:color w:val="000000"/>
        </w:rPr>
        <w:t>5</w:t>
      </w:r>
    </w:p>
    <w:p w14:paraId="366298F9" w14:textId="77777777" w:rsidR="00114108" w:rsidRPr="00D61D70" w:rsidRDefault="00114108" w:rsidP="00B84377">
      <w:pPr>
        <w:jc w:val="both"/>
        <w:rPr>
          <w:rStyle w:val="c5"/>
          <w:rFonts w:asciiTheme="majorHAnsi" w:hAnsiTheme="majorHAnsi" w:cstheme="majorEastAsia"/>
          <w:color w:val="000000"/>
        </w:rPr>
      </w:pPr>
    </w:p>
    <w:p w14:paraId="1F01A30B" w14:textId="48C6B0B1" w:rsidR="005E66CF" w:rsidRPr="00D61D70" w:rsidRDefault="00D61D70" w:rsidP="00B84377">
      <w:pPr>
        <w:jc w:val="both"/>
        <w:rPr>
          <w:rStyle w:val="c5"/>
          <w:rFonts w:asciiTheme="majorHAnsi" w:hAnsiTheme="majorHAnsi" w:cstheme="majorEastAsia"/>
          <w:color w:val="000000"/>
        </w:rPr>
      </w:pPr>
      <w:r>
        <w:rPr>
          <w:rStyle w:val="c5"/>
          <w:rFonts w:asciiTheme="majorHAnsi" w:hAnsiTheme="majorHAnsi" w:cstheme="majorEastAsia"/>
          <w:color w:val="000000"/>
        </w:rPr>
        <w:t>Target di riferimento</w:t>
      </w:r>
      <w:r>
        <w:rPr>
          <w:rStyle w:val="c5"/>
          <w:rFonts w:asciiTheme="majorHAnsi" w:hAnsiTheme="majorHAnsi" w:cstheme="majorEastAsia"/>
          <w:color w:val="000000"/>
        </w:rPr>
        <w:tab/>
      </w:r>
      <w:r>
        <w:rPr>
          <w:rStyle w:val="c5"/>
          <w:rFonts w:asciiTheme="majorHAnsi" w:hAnsiTheme="majorHAnsi" w:cstheme="majorEastAsia"/>
          <w:color w:val="000000"/>
        </w:rPr>
        <w:tab/>
      </w:r>
      <w:r>
        <w:rPr>
          <w:rStyle w:val="c5"/>
          <w:rFonts w:asciiTheme="majorHAnsi" w:hAnsiTheme="majorHAnsi" w:cstheme="majorEastAsia"/>
          <w:color w:val="000000"/>
        </w:rPr>
        <w:tab/>
      </w:r>
      <w:r>
        <w:rPr>
          <w:rStyle w:val="c5"/>
          <w:rFonts w:asciiTheme="majorHAnsi" w:hAnsiTheme="majorHAnsi" w:cstheme="majorEastAsia"/>
          <w:color w:val="000000"/>
        </w:rPr>
        <w:tab/>
      </w:r>
      <w:r>
        <w:rPr>
          <w:rStyle w:val="c5"/>
          <w:rFonts w:asciiTheme="majorHAnsi" w:hAnsiTheme="majorHAnsi" w:cstheme="majorEastAsia"/>
          <w:color w:val="000000"/>
        </w:rPr>
        <w:tab/>
      </w:r>
      <w:r>
        <w:rPr>
          <w:rStyle w:val="c5"/>
          <w:rFonts w:asciiTheme="majorHAnsi" w:hAnsiTheme="majorHAnsi" w:cstheme="majorEastAsia"/>
          <w:color w:val="000000"/>
        </w:rPr>
        <w:tab/>
      </w:r>
      <w:r>
        <w:rPr>
          <w:rStyle w:val="c5"/>
          <w:rFonts w:asciiTheme="majorHAnsi" w:hAnsiTheme="majorHAnsi" w:cstheme="majorEastAsia"/>
          <w:color w:val="000000"/>
        </w:rPr>
        <w:tab/>
      </w:r>
      <w:r>
        <w:rPr>
          <w:rStyle w:val="c5"/>
          <w:rFonts w:asciiTheme="majorHAnsi" w:hAnsiTheme="majorHAnsi" w:cstheme="majorEastAsia"/>
          <w:color w:val="000000"/>
        </w:rPr>
        <w:tab/>
      </w:r>
      <w:r>
        <w:rPr>
          <w:rStyle w:val="c5"/>
          <w:rFonts w:asciiTheme="majorHAnsi" w:hAnsiTheme="majorHAnsi" w:cstheme="majorEastAsia"/>
          <w:color w:val="000000"/>
        </w:rPr>
        <w:tab/>
      </w:r>
      <w:r w:rsidR="00114108" w:rsidRPr="00D61D70">
        <w:rPr>
          <w:rStyle w:val="c5"/>
          <w:rFonts w:asciiTheme="majorHAnsi" w:hAnsiTheme="majorHAnsi" w:cstheme="majorEastAsia"/>
          <w:color w:val="000000"/>
        </w:rPr>
        <w:t xml:space="preserve">pag. </w:t>
      </w:r>
      <w:r w:rsidR="0071320A" w:rsidRPr="00D61D70">
        <w:rPr>
          <w:rStyle w:val="c5"/>
          <w:rFonts w:asciiTheme="majorHAnsi" w:hAnsiTheme="majorHAnsi" w:cstheme="majorEastAsia"/>
          <w:color w:val="000000"/>
        </w:rPr>
        <w:t>5</w:t>
      </w:r>
    </w:p>
    <w:p w14:paraId="52AAC0BD" w14:textId="77777777" w:rsidR="00114108" w:rsidRPr="00D61D70" w:rsidRDefault="00114108" w:rsidP="00B84377">
      <w:pPr>
        <w:jc w:val="both"/>
        <w:rPr>
          <w:rStyle w:val="c5"/>
          <w:rFonts w:asciiTheme="majorHAnsi" w:hAnsiTheme="majorHAnsi" w:cstheme="majorEastAsia"/>
          <w:color w:val="000000"/>
        </w:rPr>
      </w:pPr>
    </w:p>
    <w:p w14:paraId="76CA1255" w14:textId="45D619E9" w:rsidR="00114108" w:rsidRPr="00D61D70" w:rsidRDefault="00114108" w:rsidP="00B84377">
      <w:pPr>
        <w:jc w:val="both"/>
        <w:rPr>
          <w:rStyle w:val="c5"/>
          <w:rFonts w:asciiTheme="majorHAnsi" w:hAnsiTheme="majorHAnsi" w:cstheme="majorEastAsia"/>
          <w:color w:val="000000"/>
        </w:rPr>
      </w:pPr>
      <w:r w:rsidRPr="00D61D70">
        <w:rPr>
          <w:rStyle w:val="c5"/>
          <w:rFonts w:asciiTheme="majorHAnsi" w:hAnsiTheme="majorHAnsi" w:cstheme="majorEastAsia"/>
          <w:color w:val="000000"/>
        </w:rPr>
        <w:t>Nota sull’aut</w:t>
      </w:r>
      <w:r w:rsidR="0071320A" w:rsidRPr="00D61D70">
        <w:rPr>
          <w:rStyle w:val="c5"/>
          <w:rFonts w:asciiTheme="majorHAnsi" w:hAnsiTheme="majorHAnsi" w:cstheme="majorEastAsia"/>
          <w:color w:val="000000"/>
        </w:rPr>
        <w:t>ore</w:t>
      </w:r>
      <w:r w:rsidRPr="00D61D70">
        <w:rPr>
          <w:rStyle w:val="c5"/>
          <w:rFonts w:asciiTheme="majorHAnsi" w:hAnsiTheme="majorHAnsi" w:cstheme="majorEastAsia"/>
          <w:color w:val="000000"/>
        </w:rPr>
        <w:tab/>
      </w:r>
      <w:r w:rsidRPr="00D61D70">
        <w:rPr>
          <w:rStyle w:val="c5"/>
          <w:rFonts w:asciiTheme="majorHAnsi" w:hAnsiTheme="majorHAnsi" w:cstheme="majorEastAsia"/>
          <w:color w:val="000000"/>
        </w:rPr>
        <w:tab/>
      </w:r>
      <w:r w:rsidRPr="00D61D70">
        <w:rPr>
          <w:rStyle w:val="c5"/>
          <w:rFonts w:asciiTheme="majorHAnsi" w:hAnsiTheme="majorHAnsi" w:cstheme="majorEastAsia"/>
          <w:color w:val="000000"/>
        </w:rPr>
        <w:tab/>
      </w:r>
      <w:r w:rsidRPr="00D61D70">
        <w:rPr>
          <w:rStyle w:val="c5"/>
          <w:rFonts w:asciiTheme="majorHAnsi" w:hAnsiTheme="majorHAnsi" w:cstheme="majorEastAsia"/>
          <w:color w:val="000000"/>
        </w:rPr>
        <w:tab/>
      </w:r>
      <w:r w:rsidRPr="00D61D70">
        <w:rPr>
          <w:rStyle w:val="c5"/>
          <w:rFonts w:asciiTheme="majorHAnsi" w:hAnsiTheme="majorHAnsi" w:cstheme="majorEastAsia"/>
          <w:color w:val="000000"/>
        </w:rPr>
        <w:tab/>
      </w:r>
      <w:r w:rsidRPr="00D61D70">
        <w:rPr>
          <w:rStyle w:val="c5"/>
          <w:rFonts w:asciiTheme="majorHAnsi" w:hAnsiTheme="majorHAnsi" w:cstheme="majorEastAsia"/>
          <w:color w:val="000000"/>
        </w:rPr>
        <w:tab/>
      </w:r>
      <w:r w:rsidRPr="00D61D70">
        <w:rPr>
          <w:rStyle w:val="c5"/>
          <w:rFonts w:asciiTheme="majorHAnsi" w:hAnsiTheme="majorHAnsi" w:cstheme="majorEastAsia"/>
          <w:color w:val="000000"/>
        </w:rPr>
        <w:tab/>
      </w:r>
      <w:r w:rsidRPr="00D61D70">
        <w:rPr>
          <w:rStyle w:val="c5"/>
          <w:rFonts w:asciiTheme="majorHAnsi" w:hAnsiTheme="majorHAnsi" w:cstheme="majorEastAsia"/>
          <w:color w:val="000000"/>
        </w:rPr>
        <w:tab/>
      </w:r>
      <w:r w:rsidRPr="00D61D70">
        <w:rPr>
          <w:rStyle w:val="c5"/>
          <w:rFonts w:asciiTheme="majorHAnsi" w:hAnsiTheme="majorHAnsi" w:cstheme="majorEastAsia"/>
          <w:color w:val="000000"/>
        </w:rPr>
        <w:tab/>
      </w:r>
      <w:r w:rsidRPr="00D61D70">
        <w:rPr>
          <w:rStyle w:val="c5"/>
          <w:rFonts w:asciiTheme="majorHAnsi" w:hAnsiTheme="majorHAnsi" w:cstheme="majorEastAsia"/>
          <w:color w:val="000000"/>
        </w:rPr>
        <w:tab/>
        <w:t xml:space="preserve">pag. </w:t>
      </w:r>
      <w:r w:rsidR="00643886" w:rsidRPr="00D61D70">
        <w:rPr>
          <w:rStyle w:val="c5"/>
          <w:rFonts w:asciiTheme="majorHAnsi" w:hAnsiTheme="majorHAnsi" w:cstheme="majorEastAsia"/>
          <w:color w:val="000000"/>
        </w:rPr>
        <w:t>6</w:t>
      </w:r>
      <w:r w:rsidRPr="00D61D70">
        <w:rPr>
          <w:rStyle w:val="c5"/>
          <w:rFonts w:asciiTheme="majorHAnsi" w:hAnsiTheme="majorHAnsi" w:cstheme="majorEastAsia"/>
          <w:color w:val="000000"/>
        </w:rPr>
        <w:br w:type="page"/>
      </w:r>
    </w:p>
    <w:p w14:paraId="4C415598" w14:textId="09755A55" w:rsidR="00593EDB" w:rsidRPr="00D61D70" w:rsidRDefault="006E27C5" w:rsidP="00D61D70">
      <w:pPr>
        <w:spacing w:line="276" w:lineRule="auto"/>
        <w:jc w:val="both"/>
        <w:rPr>
          <w:rStyle w:val="c5"/>
          <w:rFonts w:asciiTheme="majorHAnsi" w:hAnsiTheme="majorHAnsi" w:cstheme="majorEastAsia"/>
          <w:b/>
          <w:bCs/>
          <w:color w:val="000000"/>
          <w:sz w:val="26"/>
          <w:szCs w:val="26"/>
        </w:rPr>
      </w:pPr>
      <w:r w:rsidRPr="00D61D70">
        <w:rPr>
          <w:rStyle w:val="c5"/>
          <w:rFonts w:asciiTheme="majorHAnsi" w:hAnsiTheme="majorHAnsi" w:cstheme="majorEastAsia"/>
          <w:b/>
          <w:bCs/>
          <w:color w:val="000000"/>
          <w:sz w:val="26"/>
          <w:szCs w:val="26"/>
          <w:u w:val="single"/>
        </w:rPr>
        <w:lastRenderedPageBreak/>
        <w:t>Genere</w:t>
      </w:r>
    </w:p>
    <w:p w14:paraId="6C9A8B95" w14:textId="6D83D546" w:rsidR="006E27C5" w:rsidRPr="00D61D70" w:rsidRDefault="00593EDB" w:rsidP="00D61D70">
      <w:pPr>
        <w:spacing w:line="276" w:lineRule="auto"/>
        <w:jc w:val="both"/>
        <w:rPr>
          <w:rStyle w:val="c5"/>
          <w:rFonts w:asciiTheme="majorHAnsi" w:hAnsiTheme="majorHAnsi" w:cstheme="majorEastAsia"/>
          <w:color w:val="000000"/>
          <w:sz w:val="26"/>
          <w:szCs w:val="26"/>
        </w:rPr>
      </w:pPr>
      <w:r w:rsidRPr="00D61D70">
        <w:rPr>
          <w:rStyle w:val="c5"/>
          <w:rFonts w:asciiTheme="majorHAnsi" w:hAnsiTheme="majorHAnsi" w:cstheme="majorEastAsia"/>
          <w:color w:val="000000"/>
          <w:sz w:val="26"/>
          <w:szCs w:val="26"/>
        </w:rPr>
        <w:t>R</w:t>
      </w:r>
      <w:r w:rsidR="006E27C5" w:rsidRPr="00D61D70">
        <w:rPr>
          <w:rStyle w:val="c5"/>
          <w:rFonts w:asciiTheme="majorHAnsi" w:hAnsiTheme="majorHAnsi" w:cstheme="majorEastAsia"/>
          <w:color w:val="000000"/>
          <w:sz w:val="26"/>
          <w:szCs w:val="26"/>
        </w:rPr>
        <w:t xml:space="preserve">omanzo </w:t>
      </w:r>
      <w:r w:rsidR="00660E76" w:rsidRPr="00D61D70">
        <w:rPr>
          <w:rStyle w:val="c5"/>
          <w:rFonts w:asciiTheme="majorHAnsi" w:hAnsiTheme="majorHAnsi" w:cstheme="majorEastAsia"/>
          <w:color w:val="000000"/>
          <w:sz w:val="26"/>
          <w:szCs w:val="26"/>
        </w:rPr>
        <w:t>ispirato a fatti realmente accaduti</w:t>
      </w:r>
      <w:r w:rsidR="0037613E" w:rsidRPr="00D61D70">
        <w:rPr>
          <w:rStyle w:val="c5"/>
          <w:rFonts w:asciiTheme="majorHAnsi" w:hAnsiTheme="majorHAnsi" w:cstheme="majorEastAsia"/>
          <w:color w:val="000000"/>
          <w:sz w:val="26"/>
          <w:szCs w:val="26"/>
        </w:rPr>
        <w:t>.</w:t>
      </w:r>
    </w:p>
    <w:p w14:paraId="7599D198" w14:textId="290AAC08" w:rsidR="00513E8E" w:rsidRPr="00D61D70" w:rsidRDefault="00513E8E" w:rsidP="00D61D70">
      <w:pPr>
        <w:spacing w:line="276" w:lineRule="auto"/>
        <w:jc w:val="both"/>
        <w:rPr>
          <w:rStyle w:val="c5"/>
          <w:rFonts w:asciiTheme="majorHAnsi" w:hAnsiTheme="majorHAnsi" w:cstheme="majorEastAsia"/>
          <w:color w:val="000000"/>
          <w:sz w:val="26"/>
          <w:szCs w:val="26"/>
        </w:rPr>
      </w:pPr>
    </w:p>
    <w:p w14:paraId="4CF991ED" w14:textId="76173529" w:rsidR="00513E8E" w:rsidRPr="00D61D70" w:rsidRDefault="00513E8E" w:rsidP="00D61D70">
      <w:pPr>
        <w:spacing w:line="276" w:lineRule="auto"/>
        <w:jc w:val="both"/>
        <w:rPr>
          <w:rStyle w:val="c5"/>
          <w:rFonts w:asciiTheme="majorHAnsi" w:hAnsiTheme="majorHAnsi" w:cstheme="majorEastAsia"/>
          <w:b/>
          <w:bCs/>
          <w:color w:val="000000"/>
          <w:sz w:val="26"/>
          <w:szCs w:val="26"/>
          <w:u w:val="single"/>
        </w:rPr>
      </w:pPr>
      <w:r w:rsidRPr="00D61D70">
        <w:rPr>
          <w:rStyle w:val="c5"/>
          <w:rFonts w:asciiTheme="majorHAnsi" w:hAnsiTheme="majorHAnsi" w:cstheme="majorEastAsia"/>
          <w:b/>
          <w:bCs/>
          <w:color w:val="000000"/>
          <w:sz w:val="26"/>
          <w:szCs w:val="26"/>
          <w:u w:val="single"/>
        </w:rPr>
        <w:t xml:space="preserve">Format: </w:t>
      </w:r>
    </w:p>
    <w:p w14:paraId="19767378" w14:textId="4BA613BD" w:rsidR="00513E8E" w:rsidRPr="00D61D70" w:rsidRDefault="00513E8E" w:rsidP="00D61D70">
      <w:pPr>
        <w:spacing w:line="276" w:lineRule="auto"/>
        <w:jc w:val="both"/>
        <w:rPr>
          <w:rStyle w:val="c5"/>
          <w:rFonts w:asciiTheme="majorHAnsi" w:hAnsiTheme="majorHAnsi" w:cstheme="majorEastAsia"/>
          <w:color w:val="000000"/>
          <w:sz w:val="26"/>
          <w:szCs w:val="26"/>
        </w:rPr>
      </w:pPr>
      <w:r w:rsidRPr="00D61D70">
        <w:rPr>
          <w:rStyle w:val="c5"/>
          <w:rFonts w:asciiTheme="majorHAnsi" w:hAnsiTheme="majorHAnsi" w:cstheme="majorEastAsia"/>
          <w:color w:val="000000"/>
          <w:sz w:val="26"/>
          <w:szCs w:val="26"/>
        </w:rPr>
        <w:t>Film 120’</w:t>
      </w:r>
    </w:p>
    <w:p w14:paraId="256ADC23" w14:textId="77777777" w:rsidR="00114108" w:rsidRPr="00D61D70" w:rsidRDefault="00114108" w:rsidP="00D61D70">
      <w:pPr>
        <w:spacing w:line="276" w:lineRule="auto"/>
        <w:jc w:val="both"/>
        <w:rPr>
          <w:rStyle w:val="c5"/>
          <w:rFonts w:asciiTheme="majorHAnsi" w:hAnsiTheme="majorHAnsi" w:cstheme="majorEastAsia"/>
          <w:color w:val="000000"/>
          <w:sz w:val="26"/>
          <w:szCs w:val="26"/>
        </w:rPr>
      </w:pPr>
    </w:p>
    <w:p w14:paraId="6D571A4F" w14:textId="735F4E44" w:rsidR="00593EDB" w:rsidRPr="00D61D70" w:rsidRDefault="00B84377" w:rsidP="00D61D70">
      <w:pPr>
        <w:spacing w:line="276" w:lineRule="auto"/>
        <w:jc w:val="both"/>
        <w:rPr>
          <w:rStyle w:val="c5"/>
          <w:rFonts w:asciiTheme="majorHAnsi" w:hAnsiTheme="majorHAnsi" w:cstheme="majorEastAsia"/>
          <w:b/>
          <w:bCs/>
          <w:color w:val="000000"/>
          <w:sz w:val="26"/>
          <w:szCs w:val="26"/>
        </w:rPr>
      </w:pPr>
      <w:r w:rsidRPr="00D61D70">
        <w:rPr>
          <w:rStyle w:val="c5"/>
          <w:rFonts w:asciiTheme="majorHAnsi" w:hAnsiTheme="majorHAnsi" w:cstheme="majorEastAsia"/>
          <w:b/>
          <w:bCs/>
          <w:color w:val="000000"/>
          <w:sz w:val="26"/>
          <w:szCs w:val="26"/>
          <w:u w:val="single"/>
        </w:rPr>
        <w:t>Trama</w:t>
      </w:r>
    </w:p>
    <w:p w14:paraId="2A7C9475" w14:textId="4D22BBB4" w:rsidR="0037613E" w:rsidRPr="00D61D70" w:rsidRDefault="0037613E" w:rsidP="00D61D70">
      <w:pPr>
        <w:spacing w:line="276" w:lineRule="auto"/>
        <w:jc w:val="both"/>
        <w:rPr>
          <w:rFonts w:asciiTheme="majorHAnsi" w:hAnsiTheme="majorHAnsi"/>
          <w:b/>
          <w:bCs/>
          <w:sz w:val="26"/>
          <w:szCs w:val="26"/>
        </w:rPr>
      </w:pPr>
      <w:r w:rsidRPr="00D61D70">
        <w:rPr>
          <w:rFonts w:asciiTheme="majorHAnsi" w:hAnsiTheme="majorHAnsi"/>
          <w:sz w:val="26"/>
          <w:szCs w:val="26"/>
        </w:rPr>
        <w:t xml:space="preserve">Frammenti di dolore, estrapolati dal racconto di una donna, lasciano spazio a interrogativi e dubbi atroci su cui indagare. </w:t>
      </w:r>
    </w:p>
    <w:p w14:paraId="08580E38" w14:textId="77777777" w:rsidR="0037613E" w:rsidRPr="00D61D70" w:rsidRDefault="0037613E" w:rsidP="00D61D70">
      <w:pPr>
        <w:spacing w:line="276" w:lineRule="auto"/>
        <w:jc w:val="both"/>
        <w:rPr>
          <w:rFonts w:asciiTheme="majorHAnsi" w:hAnsiTheme="majorHAnsi"/>
          <w:sz w:val="26"/>
          <w:szCs w:val="26"/>
        </w:rPr>
      </w:pPr>
      <w:r w:rsidRPr="00D61D70">
        <w:rPr>
          <w:rFonts w:asciiTheme="majorHAnsi" w:hAnsiTheme="majorHAnsi"/>
          <w:sz w:val="26"/>
          <w:szCs w:val="26"/>
        </w:rPr>
        <w:t xml:space="preserve">Adriano, giornalista brillante e dal fiuto per le investigazioni, si troverà a fare i conti con i racconti scabrosi di Lela, autrice del diario che troverà per caso nel casale a Monferrato, appena acquistato. </w:t>
      </w:r>
    </w:p>
    <w:p w14:paraId="35263949" w14:textId="77777777" w:rsidR="0037613E" w:rsidRPr="00D61D70" w:rsidRDefault="0037613E" w:rsidP="00D61D70">
      <w:pPr>
        <w:spacing w:line="276" w:lineRule="auto"/>
        <w:jc w:val="both"/>
        <w:rPr>
          <w:rFonts w:asciiTheme="majorHAnsi" w:hAnsiTheme="majorHAnsi"/>
          <w:sz w:val="26"/>
          <w:szCs w:val="26"/>
        </w:rPr>
      </w:pPr>
      <w:r w:rsidRPr="00D61D70">
        <w:rPr>
          <w:rFonts w:asciiTheme="majorHAnsi" w:hAnsiTheme="majorHAnsi"/>
          <w:sz w:val="26"/>
          <w:szCs w:val="26"/>
        </w:rPr>
        <w:t>L’uomo decide di rintracciare la donna, scoprendo così, grazie a un confronto con il padre, che risulta dispersa a seguito di un attentato in Iraq, dove Lela si era recata, una volta laureata in Medicina, per curare i meno fortunati.</w:t>
      </w:r>
    </w:p>
    <w:p w14:paraId="16706F2D" w14:textId="77777777" w:rsidR="0037613E" w:rsidRPr="00D61D70" w:rsidRDefault="0037613E" w:rsidP="00D61D70">
      <w:pPr>
        <w:spacing w:line="276" w:lineRule="auto"/>
        <w:jc w:val="both"/>
        <w:rPr>
          <w:rFonts w:asciiTheme="majorHAnsi" w:hAnsiTheme="majorHAnsi"/>
          <w:sz w:val="26"/>
          <w:szCs w:val="26"/>
        </w:rPr>
      </w:pPr>
      <w:r w:rsidRPr="00D61D70">
        <w:rPr>
          <w:rFonts w:asciiTheme="majorHAnsi" w:hAnsiTheme="majorHAnsi"/>
          <w:sz w:val="26"/>
          <w:szCs w:val="26"/>
        </w:rPr>
        <w:t>È in quell’occasione che il padre gli chiede di far luce sulla triste storia di sua figlia.</w:t>
      </w:r>
    </w:p>
    <w:p w14:paraId="20DCB7A3" w14:textId="77777777" w:rsidR="001F72CE" w:rsidRPr="00D61D70" w:rsidRDefault="0037613E" w:rsidP="00D61D70">
      <w:pPr>
        <w:spacing w:line="276" w:lineRule="auto"/>
        <w:jc w:val="both"/>
        <w:rPr>
          <w:rFonts w:asciiTheme="majorHAnsi" w:hAnsiTheme="majorHAnsi"/>
          <w:sz w:val="26"/>
          <w:szCs w:val="26"/>
        </w:rPr>
      </w:pPr>
      <w:r w:rsidRPr="00D61D70">
        <w:rPr>
          <w:rFonts w:asciiTheme="majorHAnsi" w:hAnsiTheme="majorHAnsi"/>
          <w:sz w:val="26"/>
          <w:szCs w:val="26"/>
        </w:rPr>
        <w:t>Il racconto si snoda così su un duplice piano narrativo: quello delle confessioni segrete della protagonista, una ragazzina appena quindicenne che lascerà tracce del suo percorso di crescita che va dagli anni dell’adolescenza all’età adulta, e che narrano un vissuto emotivo devastato e intorpidito da stupri reiteratamente subiti; e il piano narrativo attuale, in cui Adriano, entrando di soppiatto nelle squallide vite di chi si è macchiato di simili atrocità  – come il professore universitario di Lela, come l’ex datore di lavoro o amici conniventi – farà luce sugli eventi tragici che sembrano averla condotta fino alla morte.</w:t>
      </w:r>
    </w:p>
    <w:p w14:paraId="2606EF32" w14:textId="1423F693" w:rsidR="001F72CE" w:rsidRPr="00D61D70" w:rsidRDefault="001F72CE" w:rsidP="00D61D70">
      <w:pPr>
        <w:spacing w:line="276" w:lineRule="auto"/>
        <w:jc w:val="both"/>
        <w:rPr>
          <w:rFonts w:asciiTheme="majorHAnsi" w:hAnsiTheme="majorHAnsi"/>
          <w:sz w:val="26"/>
          <w:szCs w:val="26"/>
        </w:rPr>
      </w:pPr>
      <w:r w:rsidRPr="00D61D70">
        <w:rPr>
          <w:rFonts w:asciiTheme="majorHAnsi" w:hAnsiTheme="majorHAnsi"/>
          <w:sz w:val="26"/>
          <w:szCs w:val="26"/>
        </w:rPr>
        <w:t xml:space="preserve">Infatti, tutti i personaggi coinvolti verranno smascherati pubblicamente, grazie al lavoro del giornalista, che avrà il coraggio di interfacciarsi personalmente con i colpevoli, fino ad arrivare a rischiare la vita. </w:t>
      </w:r>
    </w:p>
    <w:p w14:paraId="7265DA06" w14:textId="05041069" w:rsidR="0037613E" w:rsidRPr="00D61D70" w:rsidRDefault="0037613E" w:rsidP="00D61D70">
      <w:pPr>
        <w:spacing w:line="276" w:lineRule="auto"/>
        <w:jc w:val="both"/>
        <w:rPr>
          <w:rFonts w:asciiTheme="majorHAnsi" w:hAnsiTheme="majorHAnsi"/>
          <w:sz w:val="26"/>
          <w:szCs w:val="26"/>
        </w:rPr>
      </w:pPr>
      <w:r w:rsidRPr="00D61D70">
        <w:rPr>
          <w:rFonts w:asciiTheme="majorHAnsi" w:hAnsiTheme="majorHAnsi"/>
          <w:sz w:val="26"/>
          <w:szCs w:val="26"/>
        </w:rPr>
        <w:t xml:space="preserve"> Rilevante, </w:t>
      </w:r>
      <w:r w:rsidR="001F72CE" w:rsidRPr="00D61D70">
        <w:rPr>
          <w:rFonts w:asciiTheme="majorHAnsi" w:hAnsiTheme="majorHAnsi"/>
          <w:sz w:val="26"/>
          <w:szCs w:val="26"/>
        </w:rPr>
        <w:t xml:space="preserve">per quanto riguarda la verità su Lela, </w:t>
      </w:r>
      <w:r w:rsidRPr="00D61D70">
        <w:rPr>
          <w:rFonts w:asciiTheme="majorHAnsi" w:hAnsiTheme="majorHAnsi"/>
          <w:sz w:val="26"/>
          <w:szCs w:val="26"/>
        </w:rPr>
        <w:t xml:space="preserve">la personalità di Gabriele Onofrio, detto Gabon, militare in congedo che svelerà tutta la verità sulla seconda vita di Lela. I due, infatti, dopo essersi innamorati nel difficile contesto del Kurdistan iracheno, hanno deciso di iniziare una nuova vita, lasciando credere che Lela sia morta al mondo doloroso da cui la donna proviene. </w:t>
      </w:r>
    </w:p>
    <w:p w14:paraId="07F637E8" w14:textId="39B459A0" w:rsidR="008E7A4B" w:rsidRDefault="008E7A4B" w:rsidP="00D61D70">
      <w:pPr>
        <w:spacing w:line="276" w:lineRule="auto"/>
        <w:jc w:val="both"/>
        <w:rPr>
          <w:rFonts w:asciiTheme="majorHAnsi" w:hAnsiTheme="majorHAnsi"/>
          <w:sz w:val="26"/>
          <w:szCs w:val="26"/>
        </w:rPr>
      </w:pPr>
      <w:r w:rsidRPr="00D61D70">
        <w:rPr>
          <w:rFonts w:asciiTheme="majorHAnsi" w:hAnsiTheme="majorHAnsi"/>
          <w:sz w:val="26"/>
          <w:szCs w:val="26"/>
        </w:rPr>
        <w:t>Una mail inaspettata, in cui viene narrata tutta la verità da Lela, libera finalmente suo padre dal dolore per la sua presunta morte e descrive nei dettagli le angherie e le disumanità subite, il senso di colpa gratuito e fortemente dannoso e la voglia di scappare da un</w:t>
      </w:r>
      <w:r w:rsidR="00D914EF" w:rsidRPr="00D61D70">
        <w:rPr>
          <w:rFonts w:asciiTheme="majorHAnsi" w:hAnsiTheme="majorHAnsi"/>
          <w:sz w:val="26"/>
          <w:szCs w:val="26"/>
        </w:rPr>
        <w:t xml:space="preserve">a realtà </w:t>
      </w:r>
      <w:r w:rsidRPr="00D61D70">
        <w:rPr>
          <w:rFonts w:asciiTheme="majorHAnsi" w:hAnsiTheme="majorHAnsi"/>
          <w:sz w:val="26"/>
          <w:szCs w:val="26"/>
        </w:rPr>
        <w:t xml:space="preserve">in cui la figura femminile </w:t>
      </w:r>
      <w:r w:rsidR="00D914EF" w:rsidRPr="00D61D70">
        <w:rPr>
          <w:rFonts w:asciiTheme="majorHAnsi" w:hAnsiTheme="majorHAnsi"/>
          <w:sz w:val="26"/>
          <w:szCs w:val="26"/>
        </w:rPr>
        <w:t>sembra non</w:t>
      </w:r>
      <w:r w:rsidR="00933DAE" w:rsidRPr="00D61D70">
        <w:rPr>
          <w:rFonts w:asciiTheme="majorHAnsi" w:hAnsiTheme="majorHAnsi"/>
          <w:sz w:val="26"/>
          <w:szCs w:val="26"/>
        </w:rPr>
        <w:t xml:space="preserve"> godere di alcun rispetto</w:t>
      </w:r>
      <w:r w:rsidRPr="00D61D70">
        <w:rPr>
          <w:rFonts w:asciiTheme="majorHAnsi" w:hAnsiTheme="majorHAnsi"/>
          <w:sz w:val="26"/>
          <w:szCs w:val="26"/>
        </w:rPr>
        <w:t>.</w:t>
      </w:r>
    </w:p>
    <w:p w14:paraId="2A4A87F5" w14:textId="77777777" w:rsidR="00D61D70" w:rsidRDefault="00D61D70" w:rsidP="00D61D70">
      <w:pPr>
        <w:spacing w:line="276" w:lineRule="auto"/>
        <w:jc w:val="both"/>
        <w:rPr>
          <w:rFonts w:asciiTheme="majorHAnsi" w:hAnsiTheme="majorHAnsi"/>
          <w:sz w:val="26"/>
          <w:szCs w:val="26"/>
        </w:rPr>
      </w:pPr>
    </w:p>
    <w:p w14:paraId="084E8239" w14:textId="77777777" w:rsidR="00D61D70" w:rsidRDefault="00D61D70" w:rsidP="00D61D70">
      <w:pPr>
        <w:spacing w:line="276" w:lineRule="auto"/>
        <w:jc w:val="both"/>
        <w:rPr>
          <w:rFonts w:asciiTheme="majorHAnsi" w:hAnsiTheme="majorHAnsi"/>
          <w:sz w:val="26"/>
          <w:szCs w:val="26"/>
        </w:rPr>
      </w:pPr>
    </w:p>
    <w:p w14:paraId="46E66B5F" w14:textId="77777777" w:rsidR="00D61D70" w:rsidRPr="00D61D70" w:rsidRDefault="00D61D70" w:rsidP="00D61D70">
      <w:pPr>
        <w:spacing w:line="276" w:lineRule="auto"/>
        <w:jc w:val="both"/>
        <w:rPr>
          <w:rFonts w:asciiTheme="majorHAnsi" w:hAnsiTheme="majorHAnsi"/>
          <w:sz w:val="26"/>
          <w:szCs w:val="26"/>
        </w:rPr>
      </w:pPr>
    </w:p>
    <w:p w14:paraId="2F8C501D" w14:textId="7CBEABDD" w:rsidR="00963EB9" w:rsidRPr="00D61D70" w:rsidRDefault="00963EB9" w:rsidP="00D61D70">
      <w:pPr>
        <w:pStyle w:val="c6"/>
        <w:spacing w:before="0" w:beforeAutospacing="0" w:after="0" w:afterAutospacing="0" w:line="276" w:lineRule="auto"/>
        <w:jc w:val="both"/>
        <w:rPr>
          <w:rStyle w:val="c5"/>
          <w:rFonts w:asciiTheme="majorHAnsi" w:hAnsiTheme="majorHAnsi" w:cstheme="majorEastAsia"/>
          <w:b/>
          <w:bCs/>
          <w:color w:val="000000"/>
          <w:sz w:val="26"/>
          <w:szCs w:val="26"/>
          <w:u w:val="single"/>
        </w:rPr>
      </w:pPr>
      <w:r w:rsidRPr="00D61D70">
        <w:rPr>
          <w:rStyle w:val="c5"/>
          <w:rFonts w:asciiTheme="majorHAnsi" w:hAnsiTheme="majorHAnsi" w:cstheme="majorEastAsia"/>
          <w:b/>
          <w:bCs/>
          <w:color w:val="000000"/>
          <w:sz w:val="26"/>
          <w:szCs w:val="26"/>
          <w:u w:val="single"/>
        </w:rPr>
        <w:lastRenderedPageBreak/>
        <w:t>Personaggi principali</w:t>
      </w:r>
    </w:p>
    <w:p w14:paraId="50C6662E" w14:textId="0330C6C1" w:rsidR="00963EB9" w:rsidRPr="00D61D70" w:rsidRDefault="00963EB9" w:rsidP="00D61D70">
      <w:pPr>
        <w:pStyle w:val="c6"/>
        <w:spacing w:before="0" w:beforeAutospacing="0" w:after="0" w:afterAutospacing="0" w:line="276" w:lineRule="auto"/>
        <w:jc w:val="both"/>
        <w:rPr>
          <w:rStyle w:val="c5"/>
          <w:rFonts w:asciiTheme="majorHAnsi" w:hAnsiTheme="majorHAnsi" w:cstheme="majorEastAsia"/>
          <w:b/>
          <w:bCs/>
          <w:color w:val="000000"/>
          <w:sz w:val="26"/>
          <w:szCs w:val="26"/>
          <w:u w:val="single"/>
        </w:rPr>
      </w:pPr>
    </w:p>
    <w:p w14:paraId="5BC2A08B" w14:textId="77777777" w:rsidR="00A6693A" w:rsidRPr="00D61D70" w:rsidRDefault="006C1373" w:rsidP="00D61D70">
      <w:pPr>
        <w:spacing w:line="276" w:lineRule="auto"/>
        <w:jc w:val="both"/>
        <w:rPr>
          <w:rFonts w:asciiTheme="majorHAnsi" w:hAnsiTheme="majorHAnsi"/>
          <w:sz w:val="26"/>
          <w:szCs w:val="26"/>
        </w:rPr>
      </w:pPr>
      <w:r w:rsidRPr="00D61D70">
        <w:rPr>
          <w:rFonts w:asciiTheme="majorHAnsi" w:hAnsiTheme="majorHAnsi"/>
          <w:b/>
          <w:bCs/>
          <w:sz w:val="26"/>
          <w:szCs w:val="26"/>
        </w:rPr>
        <w:t>Lela</w:t>
      </w:r>
      <w:r w:rsidRPr="00D61D70">
        <w:rPr>
          <w:rFonts w:asciiTheme="majorHAnsi" w:hAnsiTheme="majorHAnsi"/>
          <w:sz w:val="26"/>
          <w:szCs w:val="26"/>
        </w:rPr>
        <w:t>,</w:t>
      </w:r>
      <w:r w:rsidRPr="00D61D70">
        <w:rPr>
          <w:rFonts w:asciiTheme="majorHAnsi" w:hAnsiTheme="majorHAnsi"/>
          <w:b/>
          <w:bCs/>
          <w:sz w:val="26"/>
          <w:szCs w:val="26"/>
        </w:rPr>
        <w:t xml:space="preserve"> protagonista</w:t>
      </w:r>
      <w:r w:rsidRPr="00D61D70">
        <w:rPr>
          <w:rFonts w:asciiTheme="majorHAnsi" w:hAnsiTheme="majorHAnsi"/>
          <w:sz w:val="26"/>
          <w:szCs w:val="26"/>
        </w:rPr>
        <w:t xml:space="preserve"> e autrice del diario in cui narra abusi che realmente hanno avuto luogo. </w:t>
      </w:r>
    </w:p>
    <w:p w14:paraId="6974B164" w14:textId="601966A4" w:rsidR="00A6693A" w:rsidRPr="00D61D70" w:rsidRDefault="006C1373" w:rsidP="00D61D70">
      <w:pPr>
        <w:spacing w:line="276" w:lineRule="auto"/>
        <w:jc w:val="both"/>
        <w:rPr>
          <w:rFonts w:asciiTheme="majorHAnsi" w:hAnsiTheme="majorHAnsi"/>
          <w:sz w:val="26"/>
          <w:szCs w:val="26"/>
        </w:rPr>
      </w:pPr>
      <w:r w:rsidRPr="00D61D70">
        <w:rPr>
          <w:rFonts w:asciiTheme="majorHAnsi" w:hAnsiTheme="majorHAnsi"/>
          <w:sz w:val="26"/>
          <w:szCs w:val="26"/>
        </w:rPr>
        <w:t>Lela è una ragazza controversa, dalla fragile personalità, segnata dal difficile rapporto con il padre che le ha “strappato l’infanzia prima con continui litigi, poi con l’abbandono”. Il dolore per la perdita del rapporto speciale con il genitore le provoca delle lacune profonde, che la protagonista sembra colmare con forte senso di colpa e meccanismi autodistruttivi.</w:t>
      </w:r>
    </w:p>
    <w:p w14:paraId="5C83EA14" w14:textId="0791D04C" w:rsidR="006C1373" w:rsidRPr="00D61D70" w:rsidRDefault="003B50C9" w:rsidP="00D61D70">
      <w:pPr>
        <w:spacing w:line="276" w:lineRule="auto"/>
        <w:jc w:val="both"/>
        <w:rPr>
          <w:rFonts w:asciiTheme="majorHAnsi" w:hAnsiTheme="majorHAnsi"/>
          <w:sz w:val="26"/>
          <w:szCs w:val="26"/>
        </w:rPr>
      </w:pPr>
      <w:r w:rsidRPr="00D61D70">
        <w:rPr>
          <w:rFonts w:asciiTheme="majorHAnsi" w:hAnsiTheme="majorHAnsi"/>
          <w:sz w:val="26"/>
          <w:szCs w:val="26"/>
        </w:rPr>
        <w:t xml:space="preserve">Poiché </w:t>
      </w:r>
      <w:r w:rsidR="00A6693A" w:rsidRPr="00D61D70">
        <w:rPr>
          <w:rFonts w:asciiTheme="majorHAnsi" w:hAnsiTheme="majorHAnsi"/>
          <w:sz w:val="26"/>
          <w:szCs w:val="26"/>
        </w:rPr>
        <w:t xml:space="preserve">Lela </w:t>
      </w:r>
      <w:r w:rsidR="006C1373" w:rsidRPr="00D61D70">
        <w:rPr>
          <w:rFonts w:asciiTheme="majorHAnsi" w:hAnsiTheme="majorHAnsi"/>
          <w:sz w:val="26"/>
          <w:szCs w:val="26"/>
        </w:rPr>
        <w:t>non ritiene</w:t>
      </w:r>
      <w:r w:rsidR="00A6693A" w:rsidRPr="00D61D70">
        <w:rPr>
          <w:rFonts w:asciiTheme="majorHAnsi" w:hAnsiTheme="majorHAnsi"/>
          <w:sz w:val="26"/>
          <w:szCs w:val="26"/>
        </w:rPr>
        <w:t xml:space="preserve"> </w:t>
      </w:r>
      <w:r w:rsidR="006C1373" w:rsidRPr="00D61D70">
        <w:rPr>
          <w:rFonts w:asciiTheme="majorHAnsi" w:hAnsiTheme="majorHAnsi"/>
          <w:sz w:val="26"/>
          <w:szCs w:val="26"/>
        </w:rPr>
        <w:t xml:space="preserve">di meritare la stima e il bene delle persone che la circondano, asseconda il volere delle menti malate che incontra, innescando, così, un gioco molto pericoloso per la sua incolumità fisica e mentale. </w:t>
      </w:r>
    </w:p>
    <w:p w14:paraId="0C5B5363" w14:textId="6922865C" w:rsidR="000E4935" w:rsidRPr="00D61D70" w:rsidRDefault="003B50C9" w:rsidP="00D61D70">
      <w:pPr>
        <w:spacing w:line="276" w:lineRule="auto"/>
        <w:jc w:val="both"/>
        <w:rPr>
          <w:rFonts w:asciiTheme="majorHAnsi" w:hAnsiTheme="majorHAnsi"/>
          <w:sz w:val="26"/>
          <w:szCs w:val="26"/>
        </w:rPr>
      </w:pPr>
      <w:r w:rsidRPr="00D61D70">
        <w:rPr>
          <w:rFonts w:asciiTheme="majorHAnsi" w:hAnsiTheme="majorHAnsi"/>
          <w:sz w:val="26"/>
          <w:szCs w:val="26"/>
        </w:rPr>
        <w:t xml:space="preserve">Il personaggio è complesso, nella misura in cui alterna momenti di profonda fragilità e completa sottomissione a fasi di determinazione e forte volontà di riprendere in mano la propria vita. Le probabilità di accattivare </w:t>
      </w:r>
      <w:r w:rsidR="004850A0" w:rsidRPr="00D61D70">
        <w:rPr>
          <w:rFonts w:asciiTheme="majorHAnsi" w:hAnsiTheme="majorHAnsi"/>
          <w:sz w:val="26"/>
          <w:szCs w:val="26"/>
        </w:rPr>
        <w:t xml:space="preserve">un </w:t>
      </w:r>
      <w:r w:rsidRPr="00D61D70">
        <w:rPr>
          <w:rFonts w:asciiTheme="majorHAnsi" w:hAnsiTheme="majorHAnsi"/>
          <w:sz w:val="26"/>
          <w:szCs w:val="26"/>
        </w:rPr>
        <w:t xml:space="preserve">pubblico </w:t>
      </w:r>
      <w:r w:rsidR="004850A0" w:rsidRPr="00D61D70">
        <w:rPr>
          <w:rFonts w:asciiTheme="majorHAnsi" w:hAnsiTheme="majorHAnsi"/>
          <w:sz w:val="26"/>
          <w:szCs w:val="26"/>
        </w:rPr>
        <w:t xml:space="preserve">fortemente empatico </w:t>
      </w:r>
      <w:r w:rsidRPr="00D61D70">
        <w:rPr>
          <w:rFonts w:asciiTheme="majorHAnsi" w:hAnsiTheme="majorHAnsi"/>
          <w:sz w:val="26"/>
          <w:szCs w:val="26"/>
        </w:rPr>
        <w:t>sono altissime</w:t>
      </w:r>
      <w:r w:rsidR="004850A0" w:rsidRPr="00D61D70">
        <w:rPr>
          <w:rFonts w:asciiTheme="majorHAnsi" w:hAnsiTheme="majorHAnsi"/>
          <w:sz w:val="26"/>
          <w:szCs w:val="26"/>
        </w:rPr>
        <w:t>.</w:t>
      </w:r>
    </w:p>
    <w:p w14:paraId="1108067F" w14:textId="57FC7D2F" w:rsidR="006C1373" w:rsidRPr="00D61D70" w:rsidRDefault="006C1373" w:rsidP="00D61D70">
      <w:pPr>
        <w:spacing w:line="276" w:lineRule="auto"/>
        <w:jc w:val="both"/>
        <w:rPr>
          <w:rFonts w:asciiTheme="majorHAnsi" w:hAnsiTheme="majorHAnsi"/>
          <w:sz w:val="26"/>
          <w:szCs w:val="26"/>
        </w:rPr>
      </w:pPr>
      <w:r w:rsidRPr="00D61D70">
        <w:rPr>
          <w:rFonts w:asciiTheme="majorHAnsi" w:hAnsiTheme="majorHAnsi"/>
          <w:b/>
          <w:bCs/>
          <w:sz w:val="26"/>
          <w:szCs w:val="26"/>
        </w:rPr>
        <w:t>Adriano</w:t>
      </w:r>
      <w:r w:rsidRPr="00D61D70">
        <w:rPr>
          <w:rFonts w:asciiTheme="majorHAnsi" w:hAnsiTheme="majorHAnsi"/>
          <w:sz w:val="26"/>
          <w:szCs w:val="26"/>
        </w:rPr>
        <w:t xml:space="preserve"> è un giornalista investigativo intraprendente, le cui straordinarie capacità intuitive porteranno a risolvere casi di difficile risoluzione. L’autore ne traccia il profilo psicologico in modo dettagliato, descrivendolo come un uomo intelligente, ironico al punto giusto e coraggioso, che riuscirà a smascherare i dettagli scabrosi di un mondo “borghese”, che vive all’insegna del perbenismo, ma che cela colpe atroci. </w:t>
      </w:r>
    </w:p>
    <w:p w14:paraId="7BEDE809" w14:textId="77777777" w:rsidR="006C1373" w:rsidRPr="00D61D70" w:rsidRDefault="006C1373" w:rsidP="00D61D70">
      <w:pPr>
        <w:spacing w:line="276" w:lineRule="auto"/>
        <w:jc w:val="both"/>
        <w:rPr>
          <w:rFonts w:asciiTheme="majorHAnsi" w:hAnsiTheme="majorHAnsi"/>
          <w:sz w:val="26"/>
          <w:szCs w:val="26"/>
        </w:rPr>
      </w:pPr>
      <w:r w:rsidRPr="00D61D70">
        <w:rPr>
          <w:rFonts w:asciiTheme="majorHAnsi" w:hAnsiTheme="majorHAnsi"/>
          <w:sz w:val="26"/>
          <w:szCs w:val="26"/>
        </w:rPr>
        <w:t xml:space="preserve">Il personaggio ha ottime possibilità di ottenere un riscontro positivo dal “pubblico”, in quanto rispecchia un uomo brillante, ma allo stesso tempo goffo in alcune situazioni, pur risultando un vincente. </w:t>
      </w:r>
    </w:p>
    <w:p w14:paraId="70EBA06C" w14:textId="711A8203" w:rsidR="006C1373" w:rsidRPr="00D61D70" w:rsidRDefault="006C1373" w:rsidP="00D61D70">
      <w:pPr>
        <w:spacing w:line="276" w:lineRule="auto"/>
        <w:jc w:val="both"/>
        <w:rPr>
          <w:rFonts w:asciiTheme="majorHAnsi" w:hAnsiTheme="majorHAnsi"/>
          <w:sz w:val="26"/>
          <w:szCs w:val="26"/>
        </w:rPr>
      </w:pPr>
      <w:r w:rsidRPr="00D61D70">
        <w:rPr>
          <w:rFonts w:asciiTheme="majorHAnsi" w:hAnsiTheme="majorHAnsi"/>
          <w:sz w:val="26"/>
          <w:szCs w:val="26"/>
        </w:rPr>
        <w:t>La sua figura fonde debolezze e punti di forza, dando vita a un personaggio che suscita simpatia.</w:t>
      </w:r>
    </w:p>
    <w:p w14:paraId="20FA9A7D" w14:textId="77777777" w:rsidR="0040005E" w:rsidRPr="00D61D70" w:rsidRDefault="0040005E" w:rsidP="00D61D70">
      <w:pPr>
        <w:spacing w:line="276" w:lineRule="auto"/>
        <w:jc w:val="both"/>
        <w:rPr>
          <w:rFonts w:asciiTheme="majorHAnsi" w:hAnsiTheme="majorHAnsi"/>
          <w:sz w:val="26"/>
          <w:szCs w:val="26"/>
        </w:rPr>
      </w:pPr>
    </w:p>
    <w:p w14:paraId="7360E508" w14:textId="77777777" w:rsidR="00643886" w:rsidRPr="00D61D70" w:rsidRDefault="006C1373" w:rsidP="00D61D70">
      <w:pPr>
        <w:spacing w:line="276" w:lineRule="auto"/>
        <w:jc w:val="both"/>
        <w:rPr>
          <w:rFonts w:asciiTheme="majorHAnsi" w:hAnsiTheme="majorHAnsi"/>
          <w:sz w:val="26"/>
          <w:szCs w:val="26"/>
        </w:rPr>
      </w:pPr>
      <w:r w:rsidRPr="00D61D70">
        <w:rPr>
          <w:rFonts w:asciiTheme="majorHAnsi" w:hAnsiTheme="majorHAnsi"/>
          <w:b/>
          <w:bCs/>
          <w:sz w:val="26"/>
          <w:szCs w:val="26"/>
        </w:rPr>
        <w:t>Gabon</w:t>
      </w:r>
      <w:r w:rsidRPr="00D61D70">
        <w:rPr>
          <w:rFonts w:asciiTheme="majorHAnsi" w:hAnsiTheme="majorHAnsi"/>
          <w:sz w:val="26"/>
          <w:szCs w:val="26"/>
        </w:rPr>
        <w:t xml:space="preserve">, militare in congedo che ritrova la forza di amare grazie a Lela, e che sarà in grado di aiutarla nel percorso di liberazione dai sensi di colpa e guidarla verso la consapevolezza che non è lei la causa delle atrocità subite. </w:t>
      </w:r>
    </w:p>
    <w:p w14:paraId="1A763284" w14:textId="015D82D2" w:rsidR="006C1373" w:rsidRPr="00D61D70" w:rsidRDefault="006C1373" w:rsidP="00D61D70">
      <w:pPr>
        <w:spacing w:line="276" w:lineRule="auto"/>
        <w:jc w:val="both"/>
        <w:rPr>
          <w:rFonts w:asciiTheme="majorHAnsi" w:hAnsiTheme="majorHAnsi"/>
          <w:sz w:val="26"/>
          <w:szCs w:val="26"/>
        </w:rPr>
      </w:pPr>
      <w:r w:rsidRPr="00D61D70">
        <w:rPr>
          <w:rFonts w:asciiTheme="majorHAnsi" w:hAnsiTheme="majorHAnsi"/>
          <w:sz w:val="26"/>
          <w:szCs w:val="26"/>
        </w:rPr>
        <w:t>Sarà proprio Gabon a raccontare finalmente la verità sulla presunta scomparsa di Lela</w:t>
      </w:r>
      <w:r w:rsidR="00366214" w:rsidRPr="00D61D70">
        <w:rPr>
          <w:rFonts w:asciiTheme="majorHAnsi" w:hAnsiTheme="majorHAnsi"/>
          <w:sz w:val="26"/>
          <w:szCs w:val="26"/>
        </w:rPr>
        <w:t>:</w:t>
      </w:r>
      <w:r w:rsidRPr="00D61D70">
        <w:rPr>
          <w:rFonts w:asciiTheme="majorHAnsi" w:hAnsiTheme="majorHAnsi"/>
          <w:sz w:val="26"/>
          <w:szCs w:val="26"/>
        </w:rPr>
        <w:t xml:space="preserve"> </w:t>
      </w:r>
      <w:r w:rsidR="00366214" w:rsidRPr="00D61D70">
        <w:rPr>
          <w:rFonts w:asciiTheme="majorHAnsi" w:hAnsiTheme="majorHAnsi"/>
          <w:sz w:val="26"/>
          <w:szCs w:val="26"/>
        </w:rPr>
        <w:t xml:space="preserve">la donna </w:t>
      </w:r>
      <w:r w:rsidRPr="00D61D70">
        <w:rPr>
          <w:rFonts w:asciiTheme="majorHAnsi" w:hAnsiTheme="majorHAnsi"/>
          <w:sz w:val="26"/>
          <w:szCs w:val="26"/>
        </w:rPr>
        <w:t>deciso di approfittare di un incidente</w:t>
      </w:r>
      <w:r w:rsidR="00366214" w:rsidRPr="00D61D70">
        <w:rPr>
          <w:rFonts w:asciiTheme="majorHAnsi" w:hAnsiTheme="majorHAnsi"/>
          <w:sz w:val="26"/>
          <w:szCs w:val="26"/>
        </w:rPr>
        <w:t>,</w:t>
      </w:r>
      <w:r w:rsidRPr="00D61D70">
        <w:rPr>
          <w:rFonts w:asciiTheme="majorHAnsi" w:hAnsiTheme="majorHAnsi"/>
          <w:sz w:val="26"/>
          <w:szCs w:val="26"/>
        </w:rPr>
        <w:t xml:space="preserve"> nel quale avrebbe dovuto essere coinvolta se Gabon stesso non l’avesse accompagnata al luogo di destinazione con i propri mezzi, per </w:t>
      </w:r>
      <w:r w:rsidR="00366214" w:rsidRPr="00D61D70">
        <w:rPr>
          <w:rFonts w:asciiTheme="majorHAnsi" w:hAnsiTheme="majorHAnsi"/>
          <w:sz w:val="26"/>
          <w:szCs w:val="26"/>
        </w:rPr>
        <w:t>far credere di essere morta.</w:t>
      </w:r>
    </w:p>
    <w:p w14:paraId="7BFEA74A" w14:textId="77777777" w:rsidR="006C1373" w:rsidRPr="00D61D70" w:rsidRDefault="006C1373" w:rsidP="00D61D70">
      <w:pPr>
        <w:spacing w:line="276" w:lineRule="auto"/>
        <w:jc w:val="both"/>
        <w:rPr>
          <w:rFonts w:asciiTheme="majorHAnsi" w:hAnsiTheme="majorHAnsi"/>
          <w:sz w:val="26"/>
          <w:szCs w:val="26"/>
        </w:rPr>
      </w:pPr>
    </w:p>
    <w:p w14:paraId="3D72CCAE" w14:textId="269AB23E" w:rsidR="00A6693A" w:rsidRPr="00D61D70" w:rsidRDefault="006C1373" w:rsidP="00D61D70">
      <w:pPr>
        <w:spacing w:line="276" w:lineRule="auto"/>
        <w:jc w:val="both"/>
        <w:rPr>
          <w:rFonts w:asciiTheme="majorHAnsi" w:hAnsiTheme="majorHAnsi"/>
          <w:sz w:val="26"/>
          <w:szCs w:val="26"/>
        </w:rPr>
      </w:pPr>
      <w:r w:rsidRPr="00D61D70">
        <w:rPr>
          <w:rFonts w:asciiTheme="majorHAnsi" w:hAnsiTheme="majorHAnsi"/>
          <w:b/>
          <w:bCs/>
          <w:sz w:val="26"/>
          <w:szCs w:val="26"/>
        </w:rPr>
        <w:t xml:space="preserve">Carolina, </w:t>
      </w:r>
      <w:r w:rsidRPr="00D61D70">
        <w:rPr>
          <w:rFonts w:asciiTheme="majorHAnsi" w:hAnsiTheme="majorHAnsi"/>
          <w:sz w:val="26"/>
          <w:szCs w:val="26"/>
        </w:rPr>
        <w:t>dottoressa e compagna di studi della ragazza ai tempi dell’università, personaggio chiave nel fornire ad Adriano le notizie da cui partire per investigare;</w:t>
      </w:r>
      <w:r w:rsidR="00513E8E" w:rsidRPr="00D61D70">
        <w:rPr>
          <w:rFonts w:asciiTheme="majorHAnsi" w:hAnsiTheme="majorHAnsi"/>
          <w:sz w:val="26"/>
          <w:szCs w:val="26"/>
        </w:rPr>
        <w:t xml:space="preserve"> compare in modo fugace, è una figura fondamentale</w:t>
      </w:r>
      <w:r w:rsidR="0040005E" w:rsidRPr="00D61D70">
        <w:rPr>
          <w:rFonts w:asciiTheme="majorHAnsi" w:hAnsiTheme="majorHAnsi"/>
          <w:sz w:val="26"/>
          <w:szCs w:val="26"/>
        </w:rPr>
        <w:t xml:space="preserve"> esclusivamente</w:t>
      </w:r>
      <w:r w:rsidR="00513E8E" w:rsidRPr="00D61D70">
        <w:rPr>
          <w:rFonts w:asciiTheme="majorHAnsi" w:hAnsiTheme="majorHAnsi"/>
          <w:sz w:val="26"/>
          <w:szCs w:val="26"/>
        </w:rPr>
        <w:t xml:space="preserve"> per le indagini</w:t>
      </w:r>
      <w:r w:rsidR="0040005E" w:rsidRPr="00D61D70">
        <w:rPr>
          <w:rFonts w:asciiTheme="majorHAnsi" w:hAnsiTheme="majorHAnsi"/>
          <w:sz w:val="26"/>
          <w:szCs w:val="26"/>
        </w:rPr>
        <w:t>.</w:t>
      </w:r>
    </w:p>
    <w:p w14:paraId="17B4AD9F" w14:textId="77777777" w:rsidR="000E4935" w:rsidRPr="00D61D70" w:rsidRDefault="000E4935" w:rsidP="00D61D70">
      <w:pPr>
        <w:spacing w:line="276" w:lineRule="auto"/>
        <w:jc w:val="both"/>
        <w:rPr>
          <w:rFonts w:asciiTheme="majorHAnsi" w:hAnsiTheme="majorHAnsi"/>
          <w:sz w:val="26"/>
          <w:szCs w:val="26"/>
        </w:rPr>
      </w:pPr>
    </w:p>
    <w:p w14:paraId="437CBF5B" w14:textId="7822FBB6" w:rsidR="006C1373" w:rsidRPr="00D61D70" w:rsidRDefault="006C1373" w:rsidP="00D61D70">
      <w:pPr>
        <w:spacing w:line="276" w:lineRule="auto"/>
        <w:jc w:val="both"/>
        <w:rPr>
          <w:rFonts w:asciiTheme="majorHAnsi" w:hAnsiTheme="majorHAnsi"/>
          <w:sz w:val="26"/>
          <w:szCs w:val="26"/>
        </w:rPr>
      </w:pPr>
      <w:r w:rsidRPr="00D61D70">
        <w:rPr>
          <w:rFonts w:asciiTheme="majorHAnsi" w:hAnsiTheme="majorHAnsi"/>
          <w:b/>
          <w:bCs/>
          <w:sz w:val="26"/>
          <w:szCs w:val="26"/>
        </w:rPr>
        <w:t xml:space="preserve">Concetta, </w:t>
      </w:r>
      <w:r w:rsidRPr="00D61D70">
        <w:rPr>
          <w:rFonts w:asciiTheme="majorHAnsi" w:hAnsiTheme="majorHAnsi"/>
          <w:sz w:val="26"/>
          <w:szCs w:val="26"/>
        </w:rPr>
        <w:t xml:space="preserve">coinquilina di Lela ai tempi dell’università, che fornisce elementi importanti per risalire alle dinamiche che hanno innescato lo stupro di gruppo. </w:t>
      </w:r>
      <w:r w:rsidR="00513E8E" w:rsidRPr="00D61D70">
        <w:rPr>
          <w:rFonts w:asciiTheme="majorHAnsi" w:hAnsiTheme="majorHAnsi"/>
          <w:sz w:val="26"/>
          <w:szCs w:val="26"/>
        </w:rPr>
        <w:t xml:space="preserve">Anch’essa figura </w:t>
      </w:r>
      <w:r w:rsidR="00513E8E" w:rsidRPr="00D61D70">
        <w:rPr>
          <w:rFonts w:asciiTheme="majorHAnsi" w:hAnsiTheme="majorHAnsi"/>
          <w:sz w:val="26"/>
          <w:szCs w:val="26"/>
        </w:rPr>
        <w:lastRenderedPageBreak/>
        <w:t xml:space="preserve">importante per le indagini, anche se nella storia assume il ruolo di poco più che una comparsa. È tormentata dal senso di colpa per non aver capito le reali sofferenze di Lela, all’epoca dei fatti. </w:t>
      </w:r>
    </w:p>
    <w:p w14:paraId="5CF261C6" w14:textId="702751B8" w:rsidR="00963EB9" w:rsidRPr="00D61D70" w:rsidRDefault="00963EB9" w:rsidP="00963EB9">
      <w:pPr>
        <w:pStyle w:val="c6"/>
        <w:spacing w:before="0" w:beforeAutospacing="0" w:after="0" w:afterAutospacing="0"/>
        <w:jc w:val="both"/>
        <w:rPr>
          <w:rStyle w:val="c5"/>
          <w:rFonts w:asciiTheme="majorHAnsi" w:hAnsiTheme="majorHAnsi" w:cstheme="majorEastAsia"/>
          <w:b/>
          <w:bCs/>
          <w:color w:val="000000"/>
        </w:rPr>
      </w:pPr>
    </w:p>
    <w:p w14:paraId="2F2871F1" w14:textId="77777777" w:rsidR="00F049B9" w:rsidRPr="00D61D70" w:rsidRDefault="00F049B9" w:rsidP="00B84377">
      <w:pPr>
        <w:jc w:val="both"/>
        <w:rPr>
          <w:rFonts w:asciiTheme="majorHAnsi" w:hAnsiTheme="majorHAnsi"/>
          <w:color w:val="000000" w:themeColor="text1"/>
        </w:rPr>
      </w:pPr>
    </w:p>
    <w:p w14:paraId="22355FD3" w14:textId="07FEFEFF" w:rsidR="00593EDB" w:rsidRPr="00D61D70" w:rsidRDefault="00D6039B" w:rsidP="00D61D70">
      <w:pPr>
        <w:spacing w:line="276" w:lineRule="auto"/>
        <w:jc w:val="both"/>
        <w:rPr>
          <w:rFonts w:asciiTheme="majorHAnsi" w:hAnsiTheme="majorHAnsi"/>
          <w:color w:val="000000" w:themeColor="text1"/>
          <w:sz w:val="26"/>
          <w:szCs w:val="26"/>
        </w:rPr>
      </w:pPr>
      <w:r w:rsidRPr="00D61D70">
        <w:rPr>
          <w:rFonts w:asciiTheme="majorHAnsi" w:hAnsiTheme="majorHAnsi"/>
          <w:b/>
          <w:bCs/>
          <w:color w:val="000000" w:themeColor="text1"/>
          <w:sz w:val="26"/>
          <w:szCs w:val="26"/>
          <w:u w:val="single"/>
        </w:rPr>
        <w:t xml:space="preserve">Contesto storico, geografico e </w:t>
      </w:r>
      <w:r w:rsidR="008C3F6F" w:rsidRPr="00D61D70">
        <w:rPr>
          <w:rFonts w:asciiTheme="majorHAnsi" w:hAnsiTheme="majorHAnsi"/>
          <w:b/>
          <w:bCs/>
          <w:color w:val="000000" w:themeColor="text1"/>
          <w:sz w:val="26"/>
          <w:szCs w:val="26"/>
          <w:u w:val="single"/>
        </w:rPr>
        <w:t xml:space="preserve">messaggio </w:t>
      </w:r>
      <w:r w:rsidRPr="00D61D70">
        <w:rPr>
          <w:rFonts w:asciiTheme="majorHAnsi" w:hAnsiTheme="majorHAnsi"/>
          <w:b/>
          <w:bCs/>
          <w:color w:val="000000" w:themeColor="text1"/>
          <w:sz w:val="26"/>
          <w:szCs w:val="26"/>
          <w:u w:val="single"/>
        </w:rPr>
        <w:t>sociale</w:t>
      </w:r>
    </w:p>
    <w:p w14:paraId="4FD864A8" w14:textId="3B9A5C4B" w:rsidR="00593EDB" w:rsidRPr="00D61D70" w:rsidRDefault="00593EDB" w:rsidP="00D61D70">
      <w:pPr>
        <w:spacing w:line="276" w:lineRule="auto"/>
        <w:jc w:val="both"/>
        <w:rPr>
          <w:rFonts w:asciiTheme="majorHAnsi" w:hAnsiTheme="majorHAnsi"/>
          <w:color w:val="000000" w:themeColor="text1"/>
          <w:sz w:val="26"/>
          <w:szCs w:val="26"/>
        </w:rPr>
      </w:pPr>
    </w:p>
    <w:p w14:paraId="7A91F044" w14:textId="77777777" w:rsidR="00643886" w:rsidRPr="00D61D70" w:rsidRDefault="00FF5D08" w:rsidP="00D61D70">
      <w:pPr>
        <w:spacing w:line="276" w:lineRule="auto"/>
        <w:jc w:val="both"/>
        <w:rPr>
          <w:rFonts w:asciiTheme="majorHAnsi" w:hAnsiTheme="majorHAnsi"/>
          <w:sz w:val="26"/>
          <w:szCs w:val="26"/>
        </w:rPr>
      </w:pPr>
      <w:r w:rsidRPr="00D61D70">
        <w:rPr>
          <w:rFonts w:asciiTheme="majorHAnsi" w:hAnsiTheme="majorHAnsi"/>
          <w:sz w:val="26"/>
          <w:szCs w:val="26"/>
        </w:rPr>
        <w:t>Le rievocazioni degli eventi sono senza riferimenti di nomi o luoghi precisi, per proteggere la protagonista del libro. Ciò che è narrato, infatti, è ispirato a fatti realmente accaduti.</w:t>
      </w:r>
    </w:p>
    <w:p w14:paraId="3FA02B0C" w14:textId="33C07D41" w:rsidR="00FF5D08" w:rsidRPr="00D61D70" w:rsidRDefault="00FF5D08" w:rsidP="00D61D70">
      <w:pPr>
        <w:spacing w:line="276" w:lineRule="auto"/>
        <w:jc w:val="both"/>
        <w:rPr>
          <w:rFonts w:asciiTheme="majorHAnsi" w:hAnsiTheme="majorHAnsi"/>
          <w:sz w:val="26"/>
          <w:szCs w:val="26"/>
        </w:rPr>
      </w:pPr>
      <w:r w:rsidRPr="00D61D70">
        <w:rPr>
          <w:rFonts w:asciiTheme="majorHAnsi" w:hAnsiTheme="majorHAnsi"/>
          <w:sz w:val="26"/>
          <w:szCs w:val="26"/>
        </w:rPr>
        <w:t xml:space="preserve"> Altrettanto autentici gli stralci del diario riportati ed estrapolati con il consenso della sua autrice. </w:t>
      </w:r>
    </w:p>
    <w:p w14:paraId="7EA03203" w14:textId="25AC4465" w:rsidR="00FF5D08" w:rsidRPr="00D61D70" w:rsidRDefault="00FF5D08" w:rsidP="00D61D70">
      <w:pPr>
        <w:spacing w:line="276" w:lineRule="auto"/>
        <w:jc w:val="both"/>
        <w:rPr>
          <w:rFonts w:asciiTheme="majorHAnsi" w:hAnsiTheme="majorHAnsi"/>
          <w:sz w:val="26"/>
          <w:szCs w:val="26"/>
        </w:rPr>
      </w:pPr>
      <w:r w:rsidRPr="00D61D70">
        <w:rPr>
          <w:rFonts w:asciiTheme="majorHAnsi" w:hAnsiTheme="majorHAnsi"/>
          <w:sz w:val="26"/>
          <w:szCs w:val="26"/>
        </w:rPr>
        <w:t xml:space="preserve">I riferimenti geografici sono vaghi, dunque, volutamente, e richiamano “le colline dell’angolo di Monferrato” e il Kurdistan irakeno, Paese in cui si rifugia Lela. </w:t>
      </w:r>
    </w:p>
    <w:p w14:paraId="5CC892DB" w14:textId="27414E25" w:rsidR="0025444D" w:rsidRPr="00D61D70" w:rsidRDefault="0025444D" w:rsidP="00D61D70">
      <w:pPr>
        <w:spacing w:line="276" w:lineRule="auto"/>
        <w:jc w:val="both"/>
        <w:rPr>
          <w:rFonts w:asciiTheme="majorHAnsi" w:hAnsiTheme="majorHAnsi"/>
          <w:sz w:val="26"/>
          <w:szCs w:val="26"/>
        </w:rPr>
      </w:pPr>
      <w:r w:rsidRPr="00D61D70">
        <w:rPr>
          <w:rFonts w:asciiTheme="majorHAnsi" w:hAnsiTheme="majorHAnsi"/>
          <w:sz w:val="26"/>
          <w:szCs w:val="26"/>
        </w:rPr>
        <w:t xml:space="preserve">La storia si svolge in un arco temporale che parte da Lela quindicenne fino al presente. </w:t>
      </w:r>
    </w:p>
    <w:p w14:paraId="03A03290" w14:textId="77777777" w:rsidR="00643886" w:rsidRPr="00D61D70" w:rsidRDefault="008C3F6F" w:rsidP="00D61D70">
      <w:pPr>
        <w:spacing w:line="276" w:lineRule="auto"/>
        <w:jc w:val="both"/>
        <w:rPr>
          <w:rFonts w:asciiTheme="majorHAnsi" w:hAnsiTheme="majorHAnsi"/>
          <w:sz w:val="26"/>
          <w:szCs w:val="26"/>
        </w:rPr>
      </w:pPr>
      <w:r w:rsidRPr="00D61D70">
        <w:rPr>
          <w:rFonts w:asciiTheme="majorHAnsi" w:hAnsiTheme="majorHAnsi"/>
          <w:sz w:val="26"/>
          <w:szCs w:val="26"/>
        </w:rPr>
        <w:t>Il diario rispecchia in modo crudo e realistico le malattie e le crepe della società in cui viviamo, in cui spesso regnano sovrane la logica del silenzio omertoso e del giudizio.</w:t>
      </w:r>
    </w:p>
    <w:p w14:paraId="56DC21A0" w14:textId="58D561B8" w:rsidR="008C3F6F" w:rsidRPr="00D61D70" w:rsidRDefault="008C3F6F" w:rsidP="00D61D70">
      <w:pPr>
        <w:spacing w:line="276" w:lineRule="auto"/>
        <w:jc w:val="both"/>
        <w:rPr>
          <w:rFonts w:asciiTheme="majorHAnsi" w:hAnsiTheme="majorHAnsi"/>
          <w:sz w:val="26"/>
          <w:szCs w:val="26"/>
        </w:rPr>
      </w:pPr>
      <w:r w:rsidRPr="00D61D70">
        <w:rPr>
          <w:rFonts w:asciiTheme="majorHAnsi" w:hAnsiTheme="majorHAnsi"/>
          <w:sz w:val="26"/>
          <w:szCs w:val="26"/>
        </w:rPr>
        <w:t xml:space="preserve">La protagonista, che ha realmente vissuto quel che narra, nelle sue sfaccettature più crude e morbose, </w:t>
      </w:r>
      <w:r w:rsidRPr="00D61D70">
        <w:rPr>
          <w:rFonts w:asciiTheme="majorHAnsi" w:hAnsiTheme="majorHAnsi"/>
          <w:b/>
          <w:bCs/>
          <w:sz w:val="26"/>
          <w:szCs w:val="26"/>
        </w:rPr>
        <w:t>denuncia l’atteggiamento</w:t>
      </w:r>
      <w:r w:rsidRPr="00D61D70">
        <w:rPr>
          <w:rFonts w:asciiTheme="majorHAnsi" w:hAnsiTheme="majorHAnsi"/>
          <w:sz w:val="26"/>
          <w:szCs w:val="26"/>
        </w:rPr>
        <w:t xml:space="preserve"> di quelli che avrebbe dovuto </w:t>
      </w:r>
      <w:r w:rsidR="0040005E" w:rsidRPr="00D61D70">
        <w:rPr>
          <w:rFonts w:asciiTheme="majorHAnsi" w:hAnsiTheme="majorHAnsi"/>
          <w:sz w:val="26"/>
          <w:szCs w:val="26"/>
        </w:rPr>
        <w:t xml:space="preserve">essere </w:t>
      </w:r>
      <w:r w:rsidRPr="00D61D70">
        <w:rPr>
          <w:rFonts w:asciiTheme="majorHAnsi" w:hAnsiTheme="majorHAnsi"/>
          <w:sz w:val="26"/>
          <w:szCs w:val="26"/>
        </w:rPr>
        <w:t>amici e che, invece, non hanno esitato a confondere il suo bisogno di conferme con un atteggiamento sfrontato con gli uomini, quasi addirittura meritevole di determinate situazioni scabrose.</w:t>
      </w:r>
      <w:r w:rsidR="00D9699A" w:rsidRPr="00D61D70">
        <w:rPr>
          <w:rFonts w:asciiTheme="majorHAnsi" w:hAnsiTheme="majorHAnsi"/>
          <w:sz w:val="26"/>
          <w:szCs w:val="26"/>
        </w:rPr>
        <w:t xml:space="preserve"> Dunque la critica alla società è duplice: non solo viene </w:t>
      </w:r>
      <w:r w:rsidR="00D9699A" w:rsidRPr="00D61D70">
        <w:rPr>
          <w:rFonts w:asciiTheme="majorHAnsi" w:hAnsiTheme="majorHAnsi"/>
          <w:b/>
          <w:bCs/>
          <w:sz w:val="26"/>
          <w:szCs w:val="26"/>
        </w:rPr>
        <w:t>stigmatizzato il comportamento degli uomini nei confronti delle donne</w:t>
      </w:r>
      <w:r w:rsidR="00D9699A" w:rsidRPr="00D61D70">
        <w:rPr>
          <w:rFonts w:asciiTheme="majorHAnsi" w:hAnsiTheme="majorHAnsi"/>
          <w:sz w:val="26"/>
          <w:szCs w:val="26"/>
        </w:rPr>
        <w:t xml:space="preserve">, che è spesso vile anche nei piccoli dettagli quotidiani, a cui ormai la società sembra non fare caso, ma </w:t>
      </w:r>
      <w:r w:rsidR="0040005E" w:rsidRPr="00D61D70">
        <w:rPr>
          <w:rFonts w:asciiTheme="majorHAnsi" w:hAnsiTheme="majorHAnsi"/>
          <w:sz w:val="26"/>
          <w:szCs w:val="26"/>
        </w:rPr>
        <w:t xml:space="preserve">è </w:t>
      </w:r>
      <w:r w:rsidR="00D9699A" w:rsidRPr="00D61D70">
        <w:rPr>
          <w:rFonts w:asciiTheme="majorHAnsi" w:hAnsiTheme="majorHAnsi"/>
          <w:sz w:val="26"/>
          <w:szCs w:val="26"/>
        </w:rPr>
        <w:t xml:space="preserve">anche </w:t>
      </w:r>
      <w:r w:rsidR="0040005E" w:rsidRPr="00D61D70">
        <w:rPr>
          <w:rFonts w:asciiTheme="majorHAnsi" w:hAnsiTheme="majorHAnsi"/>
          <w:sz w:val="26"/>
          <w:szCs w:val="26"/>
        </w:rPr>
        <w:t xml:space="preserve">una chiara </w:t>
      </w:r>
      <w:r w:rsidR="0040005E" w:rsidRPr="00D61D70">
        <w:rPr>
          <w:rFonts w:asciiTheme="majorHAnsi" w:hAnsiTheme="majorHAnsi"/>
          <w:b/>
          <w:bCs/>
          <w:sz w:val="26"/>
          <w:szCs w:val="26"/>
        </w:rPr>
        <w:t>denuncia al mancato ascolto del silenzio</w:t>
      </w:r>
      <w:r w:rsidR="0040005E" w:rsidRPr="00D61D70">
        <w:rPr>
          <w:rFonts w:asciiTheme="majorHAnsi" w:hAnsiTheme="majorHAnsi"/>
          <w:sz w:val="26"/>
          <w:szCs w:val="26"/>
        </w:rPr>
        <w:t xml:space="preserve">, che a volte fa più male delle violenze fisiche subite. </w:t>
      </w:r>
    </w:p>
    <w:p w14:paraId="5602E040" w14:textId="77777777" w:rsidR="008C3F6F" w:rsidRPr="00D61D70" w:rsidRDefault="008C3F6F" w:rsidP="00D61D70">
      <w:pPr>
        <w:spacing w:line="276" w:lineRule="auto"/>
        <w:jc w:val="both"/>
        <w:rPr>
          <w:rFonts w:asciiTheme="majorHAnsi" w:hAnsiTheme="majorHAnsi"/>
          <w:sz w:val="26"/>
          <w:szCs w:val="26"/>
        </w:rPr>
      </w:pPr>
    </w:p>
    <w:p w14:paraId="05F17077" w14:textId="05140EE7" w:rsidR="00B84377" w:rsidRPr="00D61D70" w:rsidRDefault="00B84377" w:rsidP="00D61D70">
      <w:pPr>
        <w:pStyle w:val="c6"/>
        <w:spacing w:before="0" w:beforeAutospacing="0" w:after="0" w:afterAutospacing="0" w:line="276" w:lineRule="auto"/>
        <w:jc w:val="both"/>
        <w:rPr>
          <w:rStyle w:val="c5"/>
          <w:rFonts w:asciiTheme="majorHAnsi" w:hAnsiTheme="majorHAnsi" w:cstheme="majorEastAsia"/>
          <w:color w:val="000000"/>
          <w:sz w:val="26"/>
          <w:szCs w:val="26"/>
        </w:rPr>
      </w:pPr>
    </w:p>
    <w:p w14:paraId="1A742FDE" w14:textId="380631A6" w:rsidR="00B84377" w:rsidRPr="00D61D70" w:rsidRDefault="00B84377" w:rsidP="00D61D70">
      <w:pPr>
        <w:pStyle w:val="c6"/>
        <w:spacing w:before="0" w:beforeAutospacing="0" w:after="0" w:afterAutospacing="0" w:line="276" w:lineRule="auto"/>
        <w:jc w:val="both"/>
        <w:rPr>
          <w:rFonts w:asciiTheme="majorHAnsi" w:hAnsiTheme="majorHAnsi" w:cstheme="majorEastAsia"/>
          <w:b/>
          <w:bCs/>
          <w:color w:val="000000"/>
          <w:sz w:val="26"/>
          <w:szCs w:val="26"/>
          <w:u w:val="single"/>
        </w:rPr>
      </w:pPr>
      <w:r w:rsidRPr="00D61D70">
        <w:rPr>
          <w:rFonts w:asciiTheme="majorHAnsi" w:hAnsiTheme="majorHAnsi" w:cstheme="majorEastAsia"/>
          <w:b/>
          <w:bCs/>
          <w:color w:val="000000"/>
          <w:sz w:val="26"/>
          <w:szCs w:val="26"/>
          <w:u w:val="single"/>
        </w:rPr>
        <w:t>Target</w:t>
      </w:r>
      <w:r w:rsidR="00963EB9" w:rsidRPr="00D61D70">
        <w:rPr>
          <w:rFonts w:asciiTheme="majorHAnsi" w:hAnsiTheme="majorHAnsi" w:cstheme="majorEastAsia"/>
          <w:b/>
          <w:bCs/>
          <w:color w:val="000000"/>
          <w:sz w:val="26"/>
          <w:szCs w:val="26"/>
          <w:u w:val="single"/>
        </w:rPr>
        <w:t xml:space="preserve"> di riferimento</w:t>
      </w:r>
    </w:p>
    <w:p w14:paraId="79B6B3C9" w14:textId="77777777" w:rsidR="00FF5D08" w:rsidRPr="00D61D70" w:rsidRDefault="00FF5D08" w:rsidP="00D61D70">
      <w:pPr>
        <w:pStyle w:val="Corpotesto"/>
        <w:spacing w:before="3" w:line="276" w:lineRule="auto"/>
        <w:jc w:val="both"/>
        <w:rPr>
          <w:rFonts w:asciiTheme="majorHAnsi" w:hAnsiTheme="majorHAnsi" w:cs="Times New Roman"/>
          <w:i/>
          <w:iCs/>
          <w:sz w:val="26"/>
          <w:szCs w:val="26"/>
        </w:rPr>
      </w:pPr>
    </w:p>
    <w:p w14:paraId="68774668" w14:textId="1CF6ACC4" w:rsidR="0025444D" w:rsidRPr="00D61D70" w:rsidRDefault="0034529B" w:rsidP="00D61D70">
      <w:pPr>
        <w:spacing w:line="276" w:lineRule="auto"/>
        <w:jc w:val="both"/>
        <w:rPr>
          <w:rFonts w:asciiTheme="majorHAnsi" w:hAnsiTheme="majorHAnsi"/>
          <w:sz w:val="26"/>
          <w:szCs w:val="26"/>
        </w:rPr>
      </w:pPr>
      <w:r w:rsidRPr="00D61D70">
        <w:rPr>
          <w:rFonts w:asciiTheme="majorHAnsi" w:hAnsiTheme="majorHAnsi"/>
          <w:sz w:val="26"/>
          <w:szCs w:val="26"/>
        </w:rPr>
        <w:t>Il testo è chiaramente adatto a un pubblico adulto, data la scabrosità delle scene narrate</w:t>
      </w:r>
      <w:r w:rsidR="006A3EC6" w:rsidRPr="00D61D70">
        <w:rPr>
          <w:rFonts w:asciiTheme="majorHAnsi" w:hAnsiTheme="majorHAnsi"/>
          <w:sz w:val="26"/>
          <w:szCs w:val="26"/>
        </w:rPr>
        <w:t>, perché v</w:t>
      </w:r>
      <w:r w:rsidR="00674101" w:rsidRPr="00D61D70">
        <w:rPr>
          <w:rFonts w:asciiTheme="majorHAnsi" w:hAnsiTheme="majorHAnsi"/>
          <w:sz w:val="26"/>
          <w:szCs w:val="26"/>
        </w:rPr>
        <w:t>engono</w:t>
      </w:r>
      <w:r w:rsidR="006A3EC6" w:rsidRPr="00D61D70">
        <w:rPr>
          <w:rFonts w:asciiTheme="majorHAnsi" w:hAnsiTheme="majorHAnsi"/>
          <w:sz w:val="26"/>
          <w:szCs w:val="26"/>
        </w:rPr>
        <w:t xml:space="preserve"> raccontat</w:t>
      </w:r>
      <w:r w:rsidR="00674101" w:rsidRPr="00D61D70">
        <w:rPr>
          <w:rFonts w:asciiTheme="majorHAnsi" w:hAnsiTheme="majorHAnsi"/>
          <w:sz w:val="26"/>
          <w:szCs w:val="26"/>
        </w:rPr>
        <w:t>i</w:t>
      </w:r>
      <w:r w:rsidR="006A3EC6" w:rsidRPr="00D61D70">
        <w:rPr>
          <w:rFonts w:asciiTheme="majorHAnsi" w:hAnsiTheme="majorHAnsi"/>
          <w:sz w:val="26"/>
          <w:szCs w:val="26"/>
        </w:rPr>
        <w:t xml:space="preserve"> nei dettagli </w:t>
      </w:r>
      <w:r w:rsidR="00674101" w:rsidRPr="00D61D70">
        <w:rPr>
          <w:rFonts w:asciiTheme="majorHAnsi" w:hAnsiTheme="majorHAnsi"/>
          <w:sz w:val="26"/>
          <w:szCs w:val="26"/>
        </w:rPr>
        <w:t xml:space="preserve">gli stupri subiti dalla donna. </w:t>
      </w:r>
    </w:p>
    <w:p w14:paraId="5D091C68" w14:textId="77777777" w:rsidR="00643886" w:rsidRPr="00D61D70" w:rsidRDefault="0034529B" w:rsidP="00D61D70">
      <w:pPr>
        <w:spacing w:line="276" w:lineRule="auto"/>
        <w:jc w:val="both"/>
        <w:rPr>
          <w:rFonts w:asciiTheme="majorHAnsi" w:hAnsiTheme="majorHAnsi"/>
          <w:sz w:val="26"/>
          <w:szCs w:val="26"/>
        </w:rPr>
      </w:pPr>
      <w:r w:rsidRPr="00D61D70">
        <w:rPr>
          <w:rFonts w:asciiTheme="majorHAnsi" w:hAnsiTheme="majorHAnsi"/>
          <w:sz w:val="26"/>
          <w:szCs w:val="26"/>
        </w:rPr>
        <w:t xml:space="preserve">Lo scopo di lavori di questo tipo deve mirare a raggiungere un pubblico vasto, perché l’opera di sensibilizzazione a problematiche del genere non è mai abbastanza. </w:t>
      </w:r>
    </w:p>
    <w:p w14:paraId="2837FE45" w14:textId="394667CE" w:rsidR="0034529B" w:rsidRPr="00D61D70" w:rsidRDefault="0085004C" w:rsidP="00D61D70">
      <w:pPr>
        <w:spacing w:line="276" w:lineRule="auto"/>
        <w:jc w:val="both"/>
        <w:rPr>
          <w:rFonts w:asciiTheme="majorHAnsi" w:hAnsiTheme="majorHAnsi"/>
          <w:sz w:val="26"/>
          <w:szCs w:val="26"/>
        </w:rPr>
      </w:pPr>
      <w:r w:rsidRPr="00D61D70">
        <w:rPr>
          <w:rFonts w:asciiTheme="majorHAnsi" w:hAnsiTheme="majorHAnsi"/>
          <w:sz w:val="26"/>
          <w:szCs w:val="26"/>
        </w:rPr>
        <w:t xml:space="preserve">Il testo è toccante, e le probabilità di riscuotere successo nel pubblico sono molto alte. </w:t>
      </w:r>
    </w:p>
    <w:p w14:paraId="4294A618" w14:textId="702F4D58" w:rsidR="00963EB9" w:rsidRPr="00D61D70" w:rsidRDefault="00963EB9" w:rsidP="00CD4A23">
      <w:pPr>
        <w:pStyle w:val="Corpotesto"/>
        <w:spacing w:before="3"/>
        <w:jc w:val="both"/>
        <w:rPr>
          <w:rFonts w:asciiTheme="majorHAnsi" w:hAnsiTheme="majorHAnsi" w:cs="Times New Roman"/>
          <w:sz w:val="26"/>
          <w:szCs w:val="26"/>
        </w:rPr>
      </w:pPr>
    </w:p>
    <w:p w14:paraId="65EC7D95" w14:textId="4BBB4FBF" w:rsidR="00E220EC" w:rsidRPr="00D61D70" w:rsidRDefault="00E220EC" w:rsidP="00CD4A23">
      <w:pPr>
        <w:pStyle w:val="Corpotesto"/>
        <w:spacing w:before="3"/>
        <w:jc w:val="both"/>
        <w:rPr>
          <w:rFonts w:asciiTheme="majorHAnsi" w:hAnsiTheme="majorHAnsi" w:cs="Times New Roman"/>
        </w:rPr>
      </w:pPr>
    </w:p>
    <w:p w14:paraId="6BEF33B7" w14:textId="529FF1CF" w:rsidR="00643886" w:rsidRPr="00D61D70" w:rsidRDefault="00643886" w:rsidP="00CD4A23">
      <w:pPr>
        <w:pStyle w:val="Corpotesto"/>
        <w:spacing w:before="3"/>
        <w:jc w:val="both"/>
        <w:rPr>
          <w:rFonts w:asciiTheme="majorHAnsi" w:hAnsiTheme="majorHAnsi" w:cs="Times New Roman"/>
        </w:rPr>
      </w:pPr>
    </w:p>
    <w:p w14:paraId="5D0C75A1" w14:textId="42097CC0" w:rsidR="00643886" w:rsidRPr="00D61D70" w:rsidRDefault="00643886" w:rsidP="00CD4A23">
      <w:pPr>
        <w:pStyle w:val="Corpotesto"/>
        <w:spacing w:before="3"/>
        <w:jc w:val="both"/>
        <w:rPr>
          <w:rFonts w:asciiTheme="majorHAnsi" w:hAnsiTheme="majorHAnsi" w:cs="Times New Roman"/>
        </w:rPr>
      </w:pPr>
    </w:p>
    <w:p w14:paraId="0103B4BC" w14:textId="063941C1" w:rsidR="00643886" w:rsidRPr="00D61D70" w:rsidRDefault="00643886" w:rsidP="00CD4A23">
      <w:pPr>
        <w:pStyle w:val="Corpotesto"/>
        <w:spacing w:before="3"/>
        <w:jc w:val="both"/>
        <w:rPr>
          <w:rFonts w:asciiTheme="majorHAnsi" w:hAnsiTheme="majorHAnsi" w:cs="Times New Roman"/>
        </w:rPr>
      </w:pPr>
    </w:p>
    <w:p w14:paraId="5D9C3818" w14:textId="4D20D1C8" w:rsidR="00643886" w:rsidRPr="00D61D70" w:rsidRDefault="00643886" w:rsidP="00CD4A23">
      <w:pPr>
        <w:pStyle w:val="Corpotesto"/>
        <w:spacing w:before="3"/>
        <w:jc w:val="both"/>
        <w:rPr>
          <w:rFonts w:asciiTheme="majorHAnsi" w:hAnsiTheme="majorHAnsi" w:cs="Times New Roman"/>
        </w:rPr>
      </w:pPr>
    </w:p>
    <w:p w14:paraId="7F1CD72B" w14:textId="107793F2" w:rsidR="00643886" w:rsidRPr="00D61D70" w:rsidRDefault="00643886" w:rsidP="00CD4A23">
      <w:pPr>
        <w:pStyle w:val="Corpotesto"/>
        <w:spacing w:before="3"/>
        <w:jc w:val="both"/>
        <w:rPr>
          <w:rFonts w:asciiTheme="majorHAnsi" w:hAnsiTheme="majorHAnsi" w:cs="Times New Roman"/>
        </w:rPr>
      </w:pPr>
    </w:p>
    <w:p w14:paraId="1A4F6AC5" w14:textId="73BFB86B" w:rsidR="00643886" w:rsidRPr="00D61D70" w:rsidRDefault="00643886" w:rsidP="00D61D70">
      <w:pPr>
        <w:pStyle w:val="Corpotesto"/>
        <w:spacing w:before="3" w:line="276" w:lineRule="auto"/>
        <w:jc w:val="both"/>
        <w:rPr>
          <w:rFonts w:asciiTheme="majorHAnsi" w:hAnsiTheme="majorHAnsi" w:cs="Times New Roman"/>
          <w:sz w:val="26"/>
          <w:szCs w:val="26"/>
        </w:rPr>
      </w:pPr>
    </w:p>
    <w:p w14:paraId="39722FED" w14:textId="6D0114B2" w:rsidR="00DB4978" w:rsidRPr="00D61D70" w:rsidRDefault="00DB4978" w:rsidP="00D61D70">
      <w:pPr>
        <w:pStyle w:val="Corpotesto"/>
        <w:spacing w:before="3" w:line="276" w:lineRule="auto"/>
        <w:jc w:val="both"/>
        <w:rPr>
          <w:rFonts w:asciiTheme="majorHAnsi" w:hAnsiTheme="majorHAnsi" w:cs="Times New Roman"/>
          <w:b/>
          <w:bCs/>
          <w:sz w:val="26"/>
          <w:szCs w:val="26"/>
          <w:u w:val="single"/>
        </w:rPr>
      </w:pPr>
      <w:r w:rsidRPr="00D61D70">
        <w:rPr>
          <w:rFonts w:asciiTheme="majorHAnsi" w:hAnsiTheme="majorHAnsi" w:cs="Times New Roman"/>
          <w:b/>
          <w:bCs/>
          <w:sz w:val="26"/>
          <w:szCs w:val="26"/>
          <w:u w:val="single"/>
        </w:rPr>
        <w:t>Nota sull’aut</w:t>
      </w:r>
      <w:r w:rsidR="0034529B" w:rsidRPr="00D61D70">
        <w:rPr>
          <w:rFonts w:asciiTheme="majorHAnsi" w:hAnsiTheme="majorHAnsi" w:cs="Times New Roman"/>
          <w:b/>
          <w:bCs/>
          <w:sz w:val="26"/>
          <w:szCs w:val="26"/>
          <w:u w:val="single"/>
        </w:rPr>
        <w:t>ore</w:t>
      </w:r>
    </w:p>
    <w:p w14:paraId="3DB11DA0" w14:textId="615953E8" w:rsidR="00963EB9" w:rsidRPr="00D61D70" w:rsidRDefault="00963EB9" w:rsidP="00D61D70">
      <w:pPr>
        <w:pStyle w:val="Corpotesto"/>
        <w:spacing w:before="3" w:line="276" w:lineRule="auto"/>
        <w:jc w:val="both"/>
        <w:rPr>
          <w:rFonts w:asciiTheme="majorHAnsi" w:hAnsiTheme="majorHAnsi" w:cs="Times New Roman"/>
          <w:sz w:val="26"/>
          <w:szCs w:val="26"/>
        </w:rPr>
      </w:pPr>
    </w:p>
    <w:p w14:paraId="0695779D" w14:textId="2F1A7CC8" w:rsidR="00963EB9" w:rsidRPr="00D61D70" w:rsidRDefault="00963EB9" w:rsidP="00D61D70">
      <w:pPr>
        <w:pStyle w:val="Corpotesto"/>
        <w:spacing w:before="3" w:line="276" w:lineRule="auto"/>
        <w:jc w:val="both"/>
        <w:rPr>
          <w:rFonts w:asciiTheme="majorHAnsi" w:hAnsiTheme="majorHAnsi" w:cs="Times New Roman"/>
          <w:sz w:val="26"/>
          <w:szCs w:val="26"/>
        </w:rPr>
      </w:pPr>
    </w:p>
    <w:p w14:paraId="2631C7B8" w14:textId="73BA0413" w:rsidR="00963EB9" w:rsidRPr="00D61D70" w:rsidRDefault="0034529B" w:rsidP="00D61D70">
      <w:pPr>
        <w:spacing w:line="276" w:lineRule="auto"/>
        <w:jc w:val="both"/>
        <w:rPr>
          <w:rFonts w:asciiTheme="majorHAnsi" w:hAnsiTheme="majorHAnsi"/>
          <w:sz w:val="26"/>
          <w:szCs w:val="26"/>
        </w:rPr>
      </w:pPr>
      <w:r w:rsidRPr="00D61D70">
        <w:rPr>
          <w:rFonts w:asciiTheme="majorHAnsi" w:hAnsiTheme="majorHAnsi"/>
          <w:b/>
          <w:bCs/>
          <w:sz w:val="26"/>
          <w:szCs w:val="26"/>
        </w:rPr>
        <w:t xml:space="preserve">Michele Vigna, </w:t>
      </w:r>
      <w:r w:rsidRPr="00D61D70">
        <w:rPr>
          <w:rFonts w:asciiTheme="majorHAnsi" w:hAnsiTheme="majorHAnsi"/>
          <w:sz w:val="26"/>
          <w:szCs w:val="26"/>
        </w:rPr>
        <w:t xml:space="preserve">con lo pseudonimo di Michael Weinberg, è dottore commercialista, esperto nelle soluzioni alle crisi d’impresa. Dopo vicende tragiche che lo hanno personalmente coinvolto, ha avuto la forza di iniziare una nuova vita, che lo ha portato a Dubai, ove si occupa in prevalenza di consulenza transnazionale. Mostra capacità eclettiche, che coniugano professionalità, cultura e padronanza di sé in contesti in cui la visibilità è alta. </w:t>
      </w:r>
    </w:p>
    <w:p w14:paraId="2C6342D4" w14:textId="77777777" w:rsidR="00963EB9" w:rsidRPr="00D61D70" w:rsidRDefault="00963EB9" w:rsidP="00CD4A23">
      <w:pPr>
        <w:pStyle w:val="Corpotesto"/>
        <w:spacing w:before="3"/>
        <w:jc w:val="both"/>
        <w:rPr>
          <w:rFonts w:asciiTheme="majorHAnsi" w:hAnsiTheme="majorHAnsi" w:cs="Times New Roman"/>
        </w:rPr>
      </w:pPr>
    </w:p>
    <w:sectPr w:rsidR="00963EB9" w:rsidRPr="00D61D70" w:rsidSect="0097501F">
      <w:headerReference w:type="default" r:id="rId8"/>
      <w:footerReference w:type="even" r:id="rId9"/>
      <w:footerReference w:type="default" r:id="rId10"/>
      <w:type w:val="continuous"/>
      <w:pgSz w:w="11930" w:h="16860"/>
      <w:pgMar w:top="567" w:right="1020" w:bottom="280"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72A7E" w14:textId="77777777" w:rsidR="00F72C4B" w:rsidRDefault="00F72C4B" w:rsidP="00AE2663">
      <w:r>
        <w:separator/>
      </w:r>
    </w:p>
  </w:endnote>
  <w:endnote w:type="continuationSeparator" w:id="0">
    <w:p w14:paraId="70DEAA5F" w14:textId="77777777" w:rsidR="00F72C4B" w:rsidRDefault="00F72C4B" w:rsidP="00AE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805376572"/>
      <w:docPartObj>
        <w:docPartGallery w:val="Page Numbers (Bottom of Page)"/>
        <w:docPartUnique/>
      </w:docPartObj>
    </w:sdtPr>
    <w:sdtEndPr>
      <w:rPr>
        <w:rStyle w:val="Numeropagina"/>
      </w:rPr>
    </w:sdtEndPr>
    <w:sdtContent>
      <w:p w14:paraId="3BFACFAC" w14:textId="7F3122FD" w:rsidR="00114108" w:rsidRDefault="00114108" w:rsidP="0075288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423C9A1" w14:textId="77777777" w:rsidR="00114108" w:rsidRDefault="00114108" w:rsidP="00114108">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351013979"/>
      <w:docPartObj>
        <w:docPartGallery w:val="Page Numbers (Bottom of Page)"/>
        <w:docPartUnique/>
      </w:docPartObj>
    </w:sdtPr>
    <w:sdtEndPr>
      <w:rPr>
        <w:rStyle w:val="Numeropagina"/>
      </w:rPr>
    </w:sdtEndPr>
    <w:sdtContent>
      <w:p w14:paraId="3945CD46" w14:textId="65B2B0B5" w:rsidR="00114108" w:rsidRDefault="00114108" w:rsidP="0075288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D61D70">
          <w:rPr>
            <w:rStyle w:val="Numeropagina"/>
            <w:noProof/>
          </w:rPr>
          <w:t>1</w:t>
        </w:r>
        <w:r>
          <w:rPr>
            <w:rStyle w:val="Numeropagina"/>
          </w:rPr>
          <w:fldChar w:fldCharType="end"/>
        </w:r>
      </w:p>
    </w:sdtContent>
  </w:sdt>
  <w:p w14:paraId="62D857AE" w14:textId="77777777" w:rsidR="00AE2663" w:rsidRPr="00872F99" w:rsidRDefault="00AE2663" w:rsidP="00AE2663">
    <w:pPr>
      <w:ind w:left="1068" w:right="1065"/>
      <w:jc w:val="center"/>
      <w:rPr>
        <w:rFonts w:ascii="Cambria" w:hAnsi="Cambria"/>
        <w:sz w:val="20"/>
        <w:szCs w:val="20"/>
      </w:rPr>
    </w:pPr>
    <w:proofErr w:type="spellStart"/>
    <w:r w:rsidRPr="00872F99">
      <w:rPr>
        <w:rFonts w:ascii="Cambria" w:hAnsi="Cambria"/>
        <w:sz w:val="20"/>
        <w:szCs w:val="20"/>
      </w:rPr>
      <w:t>Graus</w:t>
    </w:r>
    <w:proofErr w:type="spellEnd"/>
    <w:r w:rsidRPr="00872F99">
      <w:rPr>
        <w:rFonts w:ascii="Cambria" w:hAnsi="Cambria"/>
        <w:sz w:val="20"/>
        <w:szCs w:val="20"/>
      </w:rPr>
      <w:t xml:space="preserve"> Edizioni S.r.l – Vico Seminario Dei Nobili, 11 80134 – Napoli</w:t>
    </w:r>
  </w:p>
  <w:p w14:paraId="40FABAFA" w14:textId="04A5CA24" w:rsidR="00AE2663" w:rsidRPr="00872F99" w:rsidRDefault="00AE2663" w:rsidP="00AE2663">
    <w:pPr>
      <w:spacing w:before="2"/>
      <w:ind w:left="1069" w:right="1065"/>
      <w:jc w:val="center"/>
      <w:rPr>
        <w:sz w:val="20"/>
        <w:szCs w:val="20"/>
        <w:lang w:val="en-US"/>
      </w:rPr>
    </w:pPr>
    <w:r w:rsidRPr="00872F99">
      <w:rPr>
        <w:rFonts w:ascii="Cambria" w:hAnsi="Cambria"/>
        <w:sz w:val="20"/>
        <w:szCs w:val="20"/>
        <w:lang w:val="en-US"/>
      </w:rPr>
      <w:t xml:space="preserve">Tel. 0817901211 </w:t>
    </w:r>
    <w:r w:rsidRPr="00872F99">
      <w:rPr>
        <w:sz w:val="20"/>
        <w:szCs w:val="20"/>
        <w:lang w:val="en-US"/>
      </w:rPr>
      <w:t xml:space="preserve">– </w:t>
    </w:r>
    <w:hyperlink r:id="rId1" w:history="1">
      <w:r w:rsidRPr="00872F99">
        <w:rPr>
          <w:sz w:val="20"/>
          <w:szCs w:val="20"/>
          <w:lang w:val="en-US"/>
        </w:rPr>
        <w:t>www.grausedizioni.it</w:t>
      </w:r>
    </w:hyperlink>
    <w:r w:rsidRPr="00872F99">
      <w:rPr>
        <w:sz w:val="20"/>
        <w:szCs w:val="20"/>
        <w:lang w:val="en-US"/>
      </w:rPr>
      <w:t xml:space="preserve"> – </w:t>
    </w:r>
    <w:hyperlink r:id="rId2" w:history="1">
      <w:r w:rsidRPr="00872F99">
        <w:rPr>
          <w:sz w:val="20"/>
          <w:szCs w:val="20"/>
          <w:lang w:val="en-US"/>
        </w:rPr>
        <w:t>info@grausedizioni.it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02EB2" w14:textId="77777777" w:rsidR="00F72C4B" w:rsidRDefault="00F72C4B" w:rsidP="00AE2663">
      <w:r>
        <w:separator/>
      </w:r>
    </w:p>
  </w:footnote>
  <w:footnote w:type="continuationSeparator" w:id="0">
    <w:p w14:paraId="1D0EC853" w14:textId="77777777" w:rsidR="00F72C4B" w:rsidRDefault="00F72C4B" w:rsidP="00AE26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34E59" w14:textId="057359D1" w:rsidR="00AE2663" w:rsidRDefault="00CA7364" w:rsidP="00784C3A">
    <w:pPr>
      <w:pStyle w:val="Intestazione"/>
      <w:jc w:val="center"/>
    </w:pPr>
    <w:r>
      <w:rPr>
        <w:noProof/>
      </w:rPr>
      <w:drawing>
        <wp:inline distT="0" distB="0" distL="0" distR="0" wp14:anchorId="1517D0D6" wp14:editId="19760D9A">
          <wp:extent cx="1598718" cy="831932"/>
          <wp:effectExtent l="0" t="0" r="1905" b="6350"/>
          <wp:docPr id="3" name="Immagine 3" descr="Logo%20nuovo%20ro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nuovo%20ros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600" cy="846441"/>
                  </a:xfrm>
                  <a:prstGeom prst="rect">
                    <a:avLst/>
                  </a:prstGeom>
                  <a:noFill/>
                  <a:ln>
                    <a:noFill/>
                  </a:ln>
                </pic:spPr>
              </pic:pic>
            </a:graphicData>
          </a:graphic>
        </wp:inline>
      </w:drawing>
    </w:r>
  </w:p>
  <w:p w14:paraId="528207A0" w14:textId="77777777" w:rsidR="00AE2663" w:rsidRDefault="00AE2663">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4DC"/>
    <w:multiLevelType w:val="hybridMultilevel"/>
    <w:tmpl w:val="1172B77A"/>
    <w:lvl w:ilvl="0" w:tplc="D82236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834A96"/>
    <w:multiLevelType w:val="hybridMultilevel"/>
    <w:tmpl w:val="DEF621DC"/>
    <w:lvl w:ilvl="0" w:tplc="E724DC38">
      <w:start w:val="10"/>
      <w:numFmt w:val="bullet"/>
      <w:lvlText w:val="-"/>
      <w:lvlJc w:val="left"/>
      <w:pPr>
        <w:ind w:left="1080" w:hanging="360"/>
      </w:pPr>
      <w:rPr>
        <w:rFonts w:ascii="Times New Roman" w:eastAsia="Times New Roman" w:hAnsi="Times New Roman" w:cs="Times New Roman" w:hint="default"/>
        <w:color w:val="00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2A"/>
    <w:rsid w:val="000102A8"/>
    <w:rsid w:val="00017563"/>
    <w:rsid w:val="00020EFF"/>
    <w:rsid w:val="00023B4B"/>
    <w:rsid w:val="00026514"/>
    <w:rsid w:val="000426C3"/>
    <w:rsid w:val="000530F6"/>
    <w:rsid w:val="00053892"/>
    <w:rsid w:val="0007154E"/>
    <w:rsid w:val="000734C8"/>
    <w:rsid w:val="000752D3"/>
    <w:rsid w:val="00077111"/>
    <w:rsid w:val="000827AE"/>
    <w:rsid w:val="000B0EAD"/>
    <w:rsid w:val="000D29F1"/>
    <w:rsid w:val="000E2A8F"/>
    <w:rsid w:val="000E4935"/>
    <w:rsid w:val="000F2D5B"/>
    <w:rsid w:val="00100D28"/>
    <w:rsid w:val="0010285C"/>
    <w:rsid w:val="001075E9"/>
    <w:rsid w:val="00114108"/>
    <w:rsid w:val="0011425D"/>
    <w:rsid w:val="0012519B"/>
    <w:rsid w:val="00134CD9"/>
    <w:rsid w:val="0014156C"/>
    <w:rsid w:val="00145A52"/>
    <w:rsid w:val="001563BD"/>
    <w:rsid w:val="00164E98"/>
    <w:rsid w:val="001747D1"/>
    <w:rsid w:val="00176F32"/>
    <w:rsid w:val="001812D4"/>
    <w:rsid w:val="0018330D"/>
    <w:rsid w:val="00196FF8"/>
    <w:rsid w:val="001A121C"/>
    <w:rsid w:val="001A54D8"/>
    <w:rsid w:val="001A77A0"/>
    <w:rsid w:val="001C4A68"/>
    <w:rsid w:val="001C7A90"/>
    <w:rsid w:val="001D004D"/>
    <w:rsid w:val="001D76FD"/>
    <w:rsid w:val="001E6462"/>
    <w:rsid w:val="001E6DB9"/>
    <w:rsid w:val="001F72CE"/>
    <w:rsid w:val="00210ACD"/>
    <w:rsid w:val="0021105A"/>
    <w:rsid w:val="00212CA3"/>
    <w:rsid w:val="00214998"/>
    <w:rsid w:val="002349CC"/>
    <w:rsid w:val="002428A6"/>
    <w:rsid w:val="00246467"/>
    <w:rsid w:val="00247D14"/>
    <w:rsid w:val="0025444D"/>
    <w:rsid w:val="002658D0"/>
    <w:rsid w:val="0027734C"/>
    <w:rsid w:val="00282F40"/>
    <w:rsid w:val="00286C9A"/>
    <w:rsid w:val="00290A5A"/>
    <w:rsid w:val="002B18C3"/>
    <w:rsid w:val="002B3CA6"/>
    <w:rsid w:val="002C403B"/>
    <w:rsid w:val="002D0558"/>
    <w:rsid w:val="002D71D7"/>
    <w:rsid w:val="002E2D89"/>
    <w:rsid w:val="002E6792"/>
    <w:rsid w:val="002E6881"/>
    <w:rsid w:val="002F39EF"/>
    <w:rsid w:val="002F5252"/>
    <w:rsid w:val="003022C7"/>
    <w:rsid w:val="00305954"/>
    <w:rsid w:val="00310865"/>
    <w:rsid w:val="003331C3"/>
    <w:rsid w:val="00333A26"/>
    <w:rsid w:val="0034529B"/>
    <w:rsid w:val="003465E0"/>
    <w:rsid w:val="00356B4B"/>
    <w:rsid w:val="003608FD"/>
    <w:rsid w:val="00366214"/>
    <w:rsid w:val="00371DA6"/>
    <w:rsid w:val="00374BD2"/>
    <w:rsid w:val="0037613E"/>
    <w:rsid w:val="00376B52"/>
    <w:rsid w:val="003831CF"/>
    <w:rsid w:val="00383643"/>
    <w:rsid w:val="00391FA0"/>
    <w:rsid w:val="003A5675"/>
    <w:rsid w:val="003B41F3"/>
    <w:rsid w:val="003B50C9"/>
    <w:rsid w:val="003B6086"/>
    <w:rsid w:val="003D0A0F"/>
    <w:rsid w:val="0040005E"/>
    <w:rsid w:val="00401635"/>
    <w:rsid w:val="00407270"/>
    <w:rsid w:val="0041494D"/>
    <w:rsid w:val="00420A0D"/>
    <w:rsid w:val="0042270F"/>
    <w:rsid w:val="0043223B"/>
    <w:rsid w:val="00451024"/>
    <w:rsid w:val="00456F7A"/>
    <w:rsid w:val="004604B6"/>
    <w:rsid w:val="00462CA1"/>
    <w:rsid w:val="00470150"/>
    <w:rsid w:val="00472386"/>
    <w:rsid w:val="00480B15"/>
    <w:rsid w:val="00480F9D"/>
    <w:rsid w:val="0048467B"/>
    <w:rsid w:val="004850A0"/>
    <w:rsid w:val="00493139"/>
    <w:rsid w:val="004941A2"/>
    <w:rsid w:val="004A7570"/>
    <w:rsid w:val="004B2DB4"/>
    <w:rsid w:val="004C0C54"/>
    <w:rsid w:val="004F3292"/>
    <w:rsid w:val="004F4B6A"/>
    <w:rsid w:val="004F5E38"/>
    <w:rsid w:val="004F6944"/>
    <w:rsid w:val="00513E8E"/>
    <w:rsid w:val="00514AB5"/>
    <w:rsid w:val="005276AF"/>
    <w:rsid w:val="005306BE"/>
    <w:rsid w:val="005325E9"/>
    <w:rsid w:val="00543BAF"/>
    <w:rsid w:val="00555A27"/>
    <w:rsid w:val="0055668C"/>
    <w:rsid w:val="00562E2E"/>
    <w:rsid w:val="00564D35"/>
    <w:rsid w:val="00565B92"/>
    <w:rsid w:val="00565DF4"/>
    <w:rsid w:val="00567773"/>
    <w:rsid w:val="005725CC"/>
    <w:rsid w:val="0058104A"/>
    <w:rsid w:val="0058695D"/>
    <w:rsid w:val="005875B1"/>
    <w:rsid w:val="0059307C"/>
    <w:rsid w:val="00593885"/>
    <w:rsid w:val="00593EDB"/>
    <w:rsid w:val="005972F9"/>
    <w:rsid w:val="005A37ED"/>
    <w:rsid w:val="005A5D9C"/>
    <w:rsid w:val="005B2914"/>
    <w:rsid w:val="005D0EA3"/>
    <w:rsid w:val="005D42E3"/>
    <w:rsid w:val="005D5A52"/>
    <w:rsid w:val="005E66CF"/>
    <w:rsid w:val="006034F6"/>
    <w:rsid w:val="006067A0"/>
    <w:rsid w:val="00611EFD"/>
    <w:rsid w:val="00612A37"/>
    <w:rsid w:val="0062720D"/>
    <w:rsid w:val="0063055A"/>
    <w:rsid w:val="00631DA6"/>
    <w:rsid w:val="00632ED5"/>
    <w:rsid w:val="00635E3A"/>
    <w:rsid w:val="00641EFE"/>
    <w:rsid w:val="00643886"/>
    <w:rsid w:val="00644FA2"/>
    <w:rsid w:val="0065457E"/>
    <w:rsid w:val="00660E76"/>
    <w:rsid w:val="00661EA4"/>
    <w:rsid w:val="00674101"/>
    <w:rsid w:val="00683A28"/>
    <w:rsid w:val="00685979"/>
    <w:rsid w:val="006A3EC6"/>
    <w:rsid w:val="006A42DF"/>
    <w:rsid w:val="006C1373"/>
    <w:rsid w:val="006C25A0"/>
    <w:rsid w:val="006D3C05"/>
    <w:rsid w:val="006D50EA"/>
    <w:rsid w:val="006E2359"/>
    <w:rsid w:val="006E27C5"/>
    <w:rsid w:val="006F6B08"/>
    <w:rsid w:val="00712D41"/>
    <w:rsid w:val="0071320A"/>
    <w:rsid w:val="007372CF"/>
    <w:rsid w:val="0074560B"/>
    <w:rsid w:val="0075399B"/>
    <w:rsid w:val="00753BE8"/>
    <w:rsid w:val="00760835"/>
    <w:rsid w:val="0076196C"/>
    <w:rsid w:val="007663EE"/>
    <w:rsid w:val="00784C3A"/>
    <w:rsid w:val="007A189A"/>
    <w:rsid w:val="007A250E"/>
    <w:rsid w:val="007A4884"/>
    <w:rsid w:val="007B23E0"/>
    <w:rsid w:val="007B4682"/>
    <w:rsid w:val="007C108B"/>
    <w:rsid w:val="007D5868"/>
    <w:rsid w:val="007D7A93"/>
    <w:rsid w:val="007F362F"/>
    <w:rsid w:val="007F5A7F"/>
    <w:rsid w:val="00801761"/>
    <w:rsid w:val="00801CF9"/>
    <w:rsid w:val="00816169"/>
    <w:rsid w:val="008245AD"/>
    <w:rsid w:val="00824A48"/>
    <w:rsid w:val="00831C49"/>
    <w:rsid w:val="00832AF2"/>
    <w:rsid w:val="00837122"/>
    <w:rsid w:val="008440C5"/>
    <w:rsid w:val="00845039"/>
    <w:rsid w:val="0085004C"/>
    <w:rsid w:val="0085688D"/>
    <w:rsid w:val="00863843"/>
    <w:rsid w:val="00864C60"/>
    <w:rsid w:val="0086633B"/>
    <w:rsid w:val="00871D98"/>
    <w:rsid w:val="008729D8"/>
    <w:rsid w:val="00872F99"/>
    <w:rsid w:val="00884762"/>
    <w:rsid w:val="00896C33"/>
    <w:rsid w:val="008A513A"/>
    <w:rsid w:val="008A7C93"/>
    <w:rsid w:val="008C1E0A"/>
    <w:rsid w:val="008C2D94"/>
    <w:rsid w:val="008C3F6F"/>
    <w:rsid w:val="008D21CE"/>
    <w:rsid w:val="008D30A8"/>
    <w:rsid w:val="008E31EB"/>
    <w:rsid w:val="008E7A4B"/>
    <w:rsid w:val="008F4A16"/>
    <w:rsid w:val="008F60AF"/>
    <w:rsid w:val="0090707D"/>
    <w:rsid w:val="009145B8"/>
    <w:rsid w:val="0092401E"/>
    <w:rsid w:val="009263D0"/>
    <w:rsid w:val="00933DAE"/>
    <w:rsid w:val="00947934"/>
    <w:rsid w:val="009562F0"/>
    <w:rsid w:val="00963EB9"/>
    <w:rsid w:val="00964930"/>
    <w:rsid w:val="0097501F"/>
    <w:rsid w:val="00981CD2"/>
    <w:rsid w:val="009861D7"/>
    <w:rsid w:val="00986FA8"/>
    <w:rsid w:val="00987D5D"/>
    <w:rsid w:val="00996D3E"/>
    <w:rsid w:val="009A110B"/>
    <w:rsid w:val="009A30D2"/>
    <w:rsid w:val="009B232A"/>
    <w:rsid w:val="009B3C9F"/>
    <w:rsid w:val="009C13D4"/>
    <w:rsid w:val="009C179D"/>
    <w:rsid w:val="009D40ED"/>
    <w:rsid w:val="009D476A"/>
    <w:rsid w:val="009E033E"/>
    <w:rsid w:val="00A03428"/>
    <w:rsid w:val="00A03D69"/>
    <w:rsid w:val="00A1331F"/>
    <w:rsid w:val="00A17E73"/>
    <w:rsid w:val="00A23346"/>
    <w:rsid w:val="00A31E17"/>
    <w:rsid w:val="00A32A5D"/>
    <w:rsid w:val="00A36DB1"/>
    <w:rsid w:val="00A517B5"/>
    <w:rsid w:val="00A60487"/>
    <w:rsid w:val="00A6693A"/>
    <w:rsid w:val="00A66965"/>
    <w:rsid w:val="00A67B21"/>
    <w:rsid w:val="00A73441"/>
    <w:rsid w:val="00A80F51"/>
    <w:rsid w:val="00A85057"/>
    <w:rsid w:val="00A96F4E"/>
    <w:rsid w:val="00AA3F54"/>
    <w:rsid w:val="00AE2663"/>
    <w:rsid w:val="00AE78A6"/>
    <w:rsid w:val="00AF4489"/>
    <w:rsid w:val="00AF5585"/>
    <w:rsid w:val="00B01CC3"/>
    <w:rsid w:val="00B03B94"/>
    <w:rsid w:val="00B06E28"/>
    <w:rsid w:val="00B10A9C"/>
    <w:rsid w:val="00B12417"/>
    <w:rsid w:val="00B15333"/>
    <w:rsid w:val="00B161DF"/>
    <w:rsid w:val="00B24DFC"/>
    <w:rsid w:val="00B2747E"/>
    <w:rsid w:val="00B36080"/>
    <w:rsid w:val="00B40755"/>
    <w:rsid w:val="00B40C3F"/>
    <w:rsid w:val="00B51A99"/>
    <w:rsid w:val="00B5650F"/>
    <w:rsid w:val="00B6377F"/>
    <w:rsid w:val="00B65002"/>
    <w:rsid w:val="00B67A3A"/>
    <w:rsid w:val="00B74578"/>
    <w:rsid w:val="00B77D00"/>
    <w:rsid w:val="00B80D33"/>
    <w:rsid w:val="00B81452"/>
    <w:rsid w:val="00B84377"/>
    <w:rsid w:val="00B86429"/>
    <w:rsid w:val="00BA478E"/>
    <w:rsid w:val="00BB66F0"/>
    <w:rsid w:val="00BD068E"/>
    <w:rsid w:val="00BD15CF"/>
    <w:rsid w:val="00BD2E80"/>
    <w:rsid w:val="00BD404A"/>
    <w:rsid w:val="00BE5D83"/>
    <w:rsid w:val="00BE78AA"/>
    <w:rsid w:val="00BE7C60"/>
    <w:rsid w:val="00BF026D"/>
    <w:rsid w:val="00C052DA"/>
    <w:rsid w:val="00C23B64"/>
    <w:rsid w:val="00C30C8D"/>
    <w:rsid w:val="00C43000"/>
    <w:rsid w:val="00C545B1"/>
    <w:rsid w:val="00C55582"/>
    <w:rsid w:val="00C652FA"/>
    <w:rsid w:val="00C66D6F"/>
    <w:rsid w:val="00C86B5F"/>
    <w:rsid w:val="00C9064B"/>
    <w:rsid w:val="00C94D5B"/>
    <w:rsid w:val="00C977B5"/>
    <w:rsid w:val="00CA25FA"/>
    <w:rsid w:val="00CA7364"/>
    <w:rsid w:val="00CC01BC"/>
    <w:rsid w:val="00CC1BCA"/>
    <w:rsid w:val="00CC4D06"/>
    <w:rsid w:val="00CC75F5"/>
    <w:rsid w:val="00CD4A23"/>
    <w:rsid w:val="00CE5069"/>
    <w:rsid w:val="00CE7473"/>
    <w:rsid w:val="00CF1A8C"/>
    <w:rsid w:val="00D10A30"/>
    <w:rsid w:val="00D20C71"/>
    <w:rsid w:val="00D219EF"/>
    <w:rsid w:val="00D22FDC"/>
    <w:rsid w:val="00D46668"/>
    <w:rsid w:val="00D600C5"/>
    <w:rsid w:val="00D6039B"/>
    <w:rsid w:val="00D61D70"/>
    <w:rsid w:val="00D7184A"/>
    <w:rsid w:val="00D914EF"/>
    <w:rsid w:val="00D9406D"/>
    <w:rsid w:val="00D9699A"/>
    <w:rsid w:val="00DA6F34"/>
    <w:rsid w:val="00DB0D1A"/>
    <w:rsid w:val="00DB15E5"/>
    <w:rsid w:val="00DB4978"/>
    <w:rsid w:val="00DB6B29"/>
    <w:rsid w:val="00DB72E3"/>
    <w:rsid w:val="00DC6615"/>
    <w:rsid w:val="00DD520A"/>
    <w:rsid w:val="00DD7055"/>
    <w:rsid w:val="00DE23C2"/>
    <w:rsid w:val="00DF427E"/>
    <w:rsid w:val="00E220EC"/>
    <w:rsid w:val="00E26DD5"/>
    <w:rsid w:val="00E27768"/>
    <w:rsid w:val="00E30C97"/>
    <w:rsid w:val="00E37C3B"/>
    <w:rsid w:val="00E423D0"/>
    <w:rsid w:val="00E460B4"/>
    <w:rsid w:val="00E75024"/>
    <w:rsid w:val="00EA0925"/>
    <w:rsid w:val="00EA542A"/>
    <w:rsid w:val="00EB2E82"/>
    <w:rsid w:val="00EB3488"/>
    <w:rsid w:val="00EC26F7"/>
    <w:rsid w:val="00EC54BD"/>
    <w:rsid w:val="00EC556E"/>
    <w:rsid w:val="00EC7447"/>
    <w:rsid w:val="00ED3F77"/>
    <w:rsid w:val="00ED5EBF"/>
    <w:rsid w:val="00EE2089"/>
    <w:rsid w:val="00EE32C9"/>
    <w:rsid w:val="00EE3AD3"/>
    <w:rsid w:val="00EE3D9E"/>
    <w:rsid w:val="00EF09EE"/>
    <w:rsid w:val="00EF1567"/>
    <w:rsid w:val="00EF2499"/>
    <w:rsid w:val="00F02D58"/>
    <w:rsid w:val="00F049B9"/>
    <w:rsid w:val="00F10DDF"/>
    <w:rsid w:val="00F11115"/>
    <w:rsid w:val="00F13395"/>
    <w:rsid w:val="00F13FE6"/>
    <w:rsid w:val="00F236F7"/>
    <w:rsid w:val="00F244A5"/>
    <w:rsid w:val="00F27495"/>
    <w:rsid w:val="00F35DF4"/>
    <w:rsid w:val="00F35FB0"/>
    <w:rsid w:val="00F47DE2"/>
    <w:rsid w:val="00F519EA"/>
    <w:rsid w:val="00F51E53"/>
    <w:rsid w:val="00F524B4"/>
    <w:rsid w:val="00F54E6C"/>
    <w:rsid w:val="00F57689"/>
    <w:rsid w:val="00F70695"/>
    <w:rsid w:val="00F72530"/>
    <w:rsid w:val="00F72C4B"/>
    <w:rsid w:val="00F73581"/>
    <w:rsid w:val="00F75155"/>
    <w:rsid w:val="00F85C41"/>
    <w:rsid w:val="00F87188"/>
    <w:rsid w:val="00F92456"/>
    <w:rsid w:val="00F94983"/>
    <w:rsid w:val="00F95CD3"/>
    <w:rsid w:val="00FA0539"/>
    <w:rsid w:val="00FA4F5C"/>
    <w:rsid w:val="00FA7A44"/>
    <w:rsid w:val="00FC3272"/>
    <w:rsid w:val="00FC4099"/>
    <w:rsid w:val="00FE06ED"/>
    <w:rsid w:val="00FF5D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88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sid w:val="00A36DB1"/>
    <w:pPr>
      <w:widowControl/>
      <w:autoSpaceDE/>
      <w:autoSpaceDN/>
    </w:pPr>
    <w:rPr>
      <w:rFonts w:ascii="Times New Roman" w:hAnsi="Times New Roman" w:cs="Times New Roman"/>
      <w:sz w:val="24"/>
      <w:szCs w:val="24"/>
      <w:lang w:val="it-IT"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76F32"/>
    <w:tblPr>
      <w:tblInd w:w="0" w:type="dxa"/>
      <w:tblCellMar>
        <w:top w:w="0" w:type="dxa"/>
        <w:left w:w="0" w:type="dxa"/>
        <w:bottom w:w="0" w:type="dxa"/>
        <w:right w:w="0" w:type="dxa"/>
      </w:tblCellMar>
    </w:tblPr>
  </w:style>
  <w:style w:type="paragraph" w:styleId="Corpotesto">
    <w:name w:val="Body Text"/>
    <w:basedOn w:val="Normale"/>
    <w:uiPriority w:val="1"/>
    <w:qFormat/>
    <w:rsid w:val="00176F32"/>
    <w:pPr>
      <w:widowControl w:val="0"/>
      <w:autoSpaceDE w:val="0"/>
      <w:autoSpaceDN w:val="0"/>
    </w:pPr>
    <w:rPr>
      <w:rFonts w:ascii="Calibri" w:eastAsia="Calibri" w:hAnsi="Calibri" w:cs="Calibri"/>
      <w:lang w:eastAsia="it-IT" w:bidi="it-IT"/>
    </w:rPr>
  </w:style>
  <w:style w:type="paragraph" w:styleId="Paragrafoelenco">
    <w:name w:val="List Paragraph"/>
    <w:basedOn w:val="Normale"/>
    <w:uiPriority w:val="1"/>
    <w:qFormat/>
    <w:rsid w:val="00176F32"/>
    <w:pPr>
      <w:widowControl w:val="0"/>
      <w:autoSpaceDE w:val="0"/>
      <w:autoSpaceDN w:val="0"/>
    </w:pPr>
    <w:rPr>
      <w:rFonts w:ascii="Calibri" w:eastAsia="Calibri" w:hAnsi="Calibri" w:cs="Calibri"/>
      <w:sz w:val="22"/>
      <w:szCs w:val="22"/>
      <w:lang w:eastAsia="it-IT" w:bidi="it-IT"/>
    </w:rPr>
  </w:style>
  <w:style w:type="paragraph" w:customStyle="1" w:styleId="TableParagraph">
    <w:name w:val="Table Paragraph"/>
    <w:basedOn w:val="Normale"/>
    <w:uiPriority w:val="1"/>
    <w:qFormat/>
    <w:rsid w:val="00176F32"/>
    <w:pPr>
      <w:widowControl w:val="0"/>
      <w:autoSpaceDE w:val="0"/>
      <w:autoSpaceDN w:val="0"/>
    </w:pPr>
    <w:rPr>
      <w:rFonts w:ascii="Calibri" w:eastAsia="Calibri" w:hAnsi="Calibri" w:cs="Calibri"/>
      <w:sz w:val="22"/>
      <w:szCs w:val="22"/>
      <w:lang w:eastAsia="it-IT" w:bidi="it-IT"/>
    </w:rPr>
  </w:style>
  <w:style w:type="character" w:styleId="Collegamentoipertestuale">
    <w:name w:val="Hyperlink"/>
    <w:basedOn w:val="Carpredefinitoparagrafo"/>
    <w:uiPriority w:val="99"/>
    <w:unhideWhenUsed/>
    <w:rsid w:val="00290A5A"/>
    <w:rPr>
      <w:color w:val="0000FF" w:themeColor="hyperlink"/>
      <w:u w:val="single"/>
    </w:rPr>
  </w:style>
  <w:style w:type="character" w:styleId="Enfasigrassetto">
    <w:name w:val="Strong"/>
    <w:basedOn w:val="Carpredefinitoparagrafo"/>
    <w:uiPriority w:val="22"/>
    <w:qFormat/>
    <w:rsid w:val="00E27768"/>
    <w:rPr>
      <w:b/>
      <w:bCs/>
    </w:rPr>
  </w:style>
  <w:style w:type="paragraph" w:styleId="Testofumetto">
    <w:name w:val="Balloon Text"/>
    <w:basedOn w:val="Normale"/>
    <w:link w:val="TestofumettoCarattere"/>
    <w:uiPriority w:val="99"/>
    <w:semiHidden/>
    <w:unhideWhenUsed/>
    <w:rsid w:val="008D21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1CE"/>
    <w:rPr>
      <w:rFonts w:ascii="Tahoma" w:eastAsia="Calibri" w:hAnsi="Tahoma" w:cs="Tahoma"/>
      <w:sz w:val="16"/>
      <w:szCs w:val="16"/>
      <w:lang w:val="it-IT" w:eastAsia="it-IT" w:bidi="it-IT"/>
    </w:rPr>
  </w:style>
  <w:style w:type="character" w:styleId="Enfasicorsivo">
    <w:name w:val="Emphasis"/>
    <w:basedOn w:val="Carpredefinitoparagrafo"/>
    <w:uiPriority w:val="20"/>
    <w:qFormat/>
    <w:rsid w:val="009B232A"/>
    <w:rPr>
      <w:i/>
      <w:iCs/>
    </w:rPr>
  </w:style>
  <w:style w:type="character" w:customStyle="1" w:styleId="apple-converted-space">
    <w:name w:val="apple-converted-space"/>
    <w:basedOn w:val="Carpredefinitoparagrafo"/>
    <w:rsid w:val="009B232A"/>
  </w:style>
  <w:style w:type="paragraph" w:styleId="Nessunaspaziatura">
    <w:name w:val="No Spacing"/>
    <w:uiPriority w:val="1"/>
    <w:qFormat/>
    <w:rsid w:val="00BE78AA"/>
    <w:pPr>
      <w:widowControl/>
      <w:autoSpaceDE/>
      <w:autoSpaceDN/>
    </w:pPr>
    <w:rPr>
      <w:rFonts w:ascii="Times New Roman" w:hAnsi="Times New Roman" w:cs="Times New Roman"/>
      <w:sz w:val="24"/>
      <w:szCs w:val="24"/>
      <w:lang w:val="it-IT" w:eastAsia="ja-JP"/>
    </w:rPr>
  </w:style>
  <w:style w:type="paragraph" w:customStyle="1" w:styleId="Standard">
    <w:name w:val="Standard"/>
    <w:rsid w:val="00E460B4"/>
    <w:pPr>
      <w:widowControl/>
      <w:suppressAutoHyphens/>
      <w:autoSpaceDE/>
      <w:textAlignment w:val="baseline"/>
    </w:pPr>
    <w:rPr>
      <w:rFonts w:ascii="Calibri" w:eastAsia="Calibri" w:hAnsi="Calibri" w:cs="Calibri"/>
      <w:kern w:val="3"/>
      <w:lang w:val="it-IT" w:eastAsia="it-IT" w:bidi="it-IT"/>
    </w:rPr>
  </w:style>
  <w:style w:type="paragraph" w:customStyle="1" w:styleId="Textbody">
    <w:name w:val="Text body"/>
    <w:basedOn w:val="Standard"/>
    <w:rsid w:val="00E460B4"/>
    <w:rPr>
      <w:sz w:val="24"/>
      <w:szCs w:val="24"/>
    </w:rPr>
  </w:style>
  <w:style w:type="paragraph" w:styleId="Intestazione">
    <w:name w:val="header"/>
    <w:basedOn w:val="Normale"/>
    <w:link w:val="IntestazioneCarattere"/>
    <w:uiPriority w:val="99"/>
    <w:unhideWhenUsed/>
    <w:rsid w:val="00AE2663"/>
    <w:pPr>
      <w:tabs>
        <w:tab w:val="center" w:pos="4819"/>
        <w:tab w:val="right" w:pos="9638"/>
      </w:tabs>
    </w:pPr>
  </w:style>
  <w:style w:type="character" w:customStyle="1" w:styleId="IntestazioneCarattere">
    <w:name w:val="Intestazione Carattere"/>
    <w:basedOn w:val="Carpredefinitoparagrafo"/>
    <w:link w:val="Intestazione"/>
    <w:uiPriority w:val="99"/>
    <w:rsid w:val="00AE2663"/>
    <w:rPr>
      <w:rFonts w:ascii="Times New Roman" w:hAnsi="Times New Roman" w:cs="Times New Roman"/>
      <w:sz w:val="24"/>
      <w:szCs w:val="24"/>
      <w:lang w:val="it-IT" w:eastAsia="ja-JP"/>
    </w:rPr>
  </w:style>
  <w:style w:type="paragraph" w:styleId="Pidipagina">
    <w:name w:val="footer"/>
    <w:basedOn w:val="Normale"/>
    <w:link w:val="PidipaginaCarattere"/>
    <w:uiPriority w:val="99"/>
    <w:unhideWhenUsed/>
    <w:rsid w:val="00AE2663"/>
    <w:pPr>
      <w:tabs>
        <w:tab w:val="center" w:pos="4819"/>
        <w:tab w:val="right" w:pos="9638"/>
      </w:tabs>
    </w:pPr>
  </w:style>
  <w:style w:type="character" w:customStyle="1" w:styleId="PidipaginaCarattere">
    <w:name w:val="Piè di pagina Carattere"/>
    <w:basedOn w:val="Carpredefinitoparagrafo"/>
    <w:link w:val="Pidipagina"/>
    <w:uiPriority w:val="99"/>
    <w:rsid w:val="00AE2663"/>
    <w:rPr>
      <w:rFonts w:ascii="Times New Roman" w:hAnsi="Times New Roman" w:cs="Times New Roman"/>
      <w:sz w:val="24"/>
      <w:szCs w:val="24"/>
      <w:lang w:val="it-IT" w:eastAsia="ja-JP"/>
    </w:rPr>
  </w:style>
  <w:style w:type="character" w:styleId="Collegamentovisitato">
    <w:name w:val="FollowedHyperlink"/>
    <w:basedOn w:val="Carpredefinitoparagrafo"/>
    <w:uiPriority w:val="99"/>
    <w:semiHidden/>
    <w:unhideWhenUsed/>
    <w:rsid w:val="00EB3488"/>
    <w:rPr>
      <w:color w:val="800080" w:themeColor="followedHyperlink"/>
      <w:u w:val="single"/>
    </w:rPr>
  </w:style>
  <w:style w:type="paragraph" w:customStyle="1" w:styleId="c6">
    <w:name w:val="c6"/>
    <w:basedOn w:val="Normale"/>
    <w:rsid w:val="00B84377"/>
    <w:pPr>
      <w:spacing w:before="100" w:beforeAutospacing="1" w:after="100" w:afterAutospacing="1"/>
    </w:pPr>
    <w:rPr>
      <w:rFonts w:eastAsia="Times New Roman"/>
      <w:lang w:eastAsia="it-IT"/>
    </w:rPr>
  </w:style>
  <w:style w:type="character" w:customStyle="1" w:styleId="c5">
    <w:name w:val="c5"/>
    <w:basedOn w:val="Carpredefinitoparagrafo"/>
    <w:rsid w:val="00B84377"/>
  </w:style>
  <w:style w:type="character" w:styleId="Numeropagina">
    <w:name w:val="page number"/>
    <w:basedOn w:val="Carpredefinitoparagrafo"/>
    <w:uiPriority w:val="99"/>
    <w:semiHidden/>
    <w:unhideWhenUsed/>
    <w:rsid w:val="0011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84029">
      <w:bodyDiv w:val="1"/>
      <w:marLeft w:val="0"/>
      <w:marRight w:val="0"/>
      <w:marTop w:val="0"/>
      <w:marBottom w:val="0"/>
      <w:divBdr>
        <w:top w:val="none" w:sz="0" w:space="0" w:color="auto"/>
        <w:left w:val="none" w:sz="0" w:space="0" w:color="auto"/>
        <w:bottom w:val="none" w:sz="0" w:space="0" w:color="auto"/>
        <w:right w:val="none" w:sz="0" w:space="0" w:color="auto"/>
      </w:divBdr>
    </w:div>
    <w:div w:id="578055677">
      <w:bodyDiv w:val="1"/>
      <w:marLeft w:val="0"/>
      <w:marRight w:val="0"/>
      <w:marTop w:val="0"/>
      <w:marBottom w:val="0"/>
      <w:divBdr>
        <w:top w:val="none" w:sz="0" w:space="0" w:color="auto"/>
        <w:left w:val="none" w:sz="0" w:space="0" w:color="auto"/>
        <w:bottom w:val="none" w:sz="0" w:space="0" w:color="auto"/>
        <w:right w:val="none" w:sz="0" w:space="0" w:color="auto"/>
      </w:divBdr>
    </w:div>
    <w:div w:id="806121496">
      <w:bodyDiv w:val="1"/>
      <w:marLeft w:val="0"/>
      <w:marRight w:val="0"/>
      <w:marTop w:val="0"/>
      <w:marBottom w:val="0"/>
      <w:divBdr>
        <w:top w:val="none" w:sz="0" w:space="0" w:color="auto"/>
        <w:left w:val="none" w:sz="0" w:space="0" w:color="auto"/>
        <w:bottom w:val="none" w:sz="0" w:space="0" w:color="auto"/>
        <w:right w:val="none" w:sz="0" w:space="0" w:color="auto"/>
      </w:divBdr>
    </w:div>
    <w:div w:id="1029838281">
      <w:bodyDiv w:val="1"/>
      <w:marLeft w:val="0"/>
      <w:marRight w:val="0"/>
      <w:marTop w:val="0"/>
      <w:marBottom w:val="0"/>
      <w:divBdr>
        <w:top w:val="none" w:sz="0" w:space="0" w:color="auto"/>
        <w:left w:val="none" w:sz="0" w:space="0" w:color="auto"/>
        <w:bottom w:val="none" w:sz="0" w:space="0" w:color="auto"/>
        <w:right w:val="none" w:sz="0" w:space="0" w:color="auto"/>
      </w:divBdr>
    </w:div>
    <w:div w:id="1091009175">
      <w:bodyDiv w:val="1"/>
      <w:marLeft w:val="0"/>
      <w:marRight w:val="0"/>
      <w:marTop w:val="0"/>
      <w:marBottom w:val="0"/>
      <w:divBdr>
        <w:top w:val="none" w:sz="0" w:space="0" w:color="auto"/>
        <w:left w:val="none" w:sz="0" w:space="0" w:color="auto"/>
        <w:bottom w:val="none" w:sz="0" w:space="0" w:color="auto"/>
        <w:right w:val="none" w:sz="0" w:space="0" w:color="auto"/>
      </w:divBdr>
    </w:div>
    <w:div w:id="1294403129">
      <w:bodyDiv w:val="1"/>
      <w:marLeft w:val="0"/>
      <w:marRight w:val="0"/>
      <w:marTop w:val="0"/>
      <w:marBottom w:val="0"/>
      <w:divBdr>
        <w:top w:val="none" w:sz="0" w:space="0" w:color="auto"/>
        <w:left w:val="none" w:sz="0" w:space="0" w:color="auto"/>
        <w:bottom w:val="none" w:sz="0" w:space="0" w:color="auto"/>
        <w:right w:val="none" w:sz="0" w:space="0" w:color="auto"/>
      </w:divBdr>
    </w:div>
    <w:div w:id="1348286279">
      <w:bodyDiv w:val="1"/>
      <w:marLeft w:val="0"/>
      <w:marRight w:val="0"/>
      <w:marTop w:val="0"/>
      <w:marBottom w:val="0"/>
      <w:divBdr>
        <w:top w:val="none" w:sz="0" w:space="0" w:color="auto"/>
        <w:left w:val="none" w:sz="0" w:space="0" w:color="auto"/>
        <w:bottom w:val="none" w:sz="0" w:space="0" w:color="auto"/>
        <w:right w:val="none" w:sz="0" w:space="0" w:color="auto"/>
      </w:divBdr>
    </w:div>
    <w:div w:id="1574778348">
      <w:bodyDiv w:val="1"/>
      <w:marLeft w:val="0"/>
      <w:marRight w:val="0"/>
      <w:marTop w:val="0"/>
      <w:marBottom w:val="0"/>
      <w:divBdr>
        <w:top w:val="none" w:sz="0" w:space="0" w:color="auto"/>
        <w:left w:val="none" w:sz="0" w:space="0" w:color="auto"/>
        <w:bottom w:val="none" w:sz="0" w:space="0" w:color="auto"/>
        <w:right w:val="none" w:sz="0" w:space="0" w:color="auto"/>
      </w:divBdr>
    </w:div>
    <w:div w:id="1611818771">
      <w:bodyDiv w:val="1"/>
      <w:marLeft w:val="0"/>
      <w:marRight w:val="0"/>
      <w:marTop w:val="0"/>
      <w:marBottom w:val="0"/>
      <w:divBdr>
        <w:top w:val="none" w:sz="0" w:space="0" w:color="auto"/>
        <w:left w:val="none" w:sz="0" w:space="0" w:color="auto"/>
        <w:bottom w:val="none" w:sz="0" w:space="0" w:color="auto"/>
        <w:right w:val="none" w:sz="0" w:space="0" w:color="auto"/>
      </w:divBdr>
    </w:div>
    <w:div w:id="1638562929">
      <w:bodyDiv w:val="1"/>
      <w:marLeft w:val="0"/>
      <w:marRight w:val="0"/>
      <w:marTop w:val="0"/>
      <w:marBottom w:val="0"/>
      <w:divBdr>
        <w:top w:val="none" w:sz="0" w:space="0" w:color="auto"/>
        <w:left w:val="none" w:sz="0" w:space="0" w:color="auto"/>
        <w:bottom w:val="none" w:sz="0" w:space="0" w:color="auto"/>
        <w:right w:val="none" w:sz="0" w:space="0" w:color="auto"/>
      </w:divBdr>
    </w:div>
    <w:div w:id="1780832842">
      <w:bodyDiv w:val="1"/>
      <w:marLeft w:val="0"/>
      <w:marRight w:val="0"/>
      <w:marTop w:val="0"/>
      <w:marBottom w:val="0"/>
      <w:divBdr>
        <w:top w:val="none" w:sz="0" w:space="0" w:color="auto"/>
        <w:left w:val="none" w:sz="0" w:space="0" w:color="auto"/>
        <w:bottom w:val="none" w:sz="0" w:space="0" w:color="auto"/>
        <w:right w:val="none" w:sz="0" w:space="0" w:color="auto"/>
      </w:divBdr>
    </w:div>
    <w:div w:id="1851524928">
      <w:bodyDiv w:val="1"/>
      <w:marLeft w:val="0"/>
      <w:marRight w:val="0"/>
      <w:marTop w:val="0"/>
      <w:marBottom w:val="0"/>
      <w:divBdr>
        <w:top w:val="none" w:sz="0" w:space="0" w:color="auto"/>
        <w:left w:val="none" w:sz="0" w:space="0" w:color="auto"/>
        <w:bottom w:val="none" w:sz="0" w:space="0" w:color="auto"/>
        <w:right w:val="none" w:sz="0" w:space="0" w:color="auto"/>
      </w:divBdr>
    </w:div>
    <w:div w:id="19776408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rausedizioni.it" TargetMode="External"/><Relationship Id="rId2" Type="http://schemas.openxmlformats.org/officeDocument/2006/relationships/hyperlink" Target="mailto:info@grausedizio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5187-3C09-3D4E-83A1-9C564A1B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1200</Words>
  <Characters>6845</Characters>
  <Application>Microsoft Macintosh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Microsoft Word - carta intestata graus edizioni FALSO D'AMORE TARGET E COLLANA</vt:lpstr>
    </vt:vector>
  </TitlesOfParts>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carta intestata graus edizioni FALSO D'AMORE TARGET E COLLANA</dc:title>
  <dc:creator>press</dc:creator>
  <cp:lastModifiedBy>Utente di Microsoft Office</cp:lastModifiedBy>
  <cp:revision>49</cp:revision>
  <cp:lastPrinted>2022-06-20T11:05:00Z</cp:lastPrinted>
  <dcterms:created xsi:type="dcterms:W3CDTF">2022-06-17T15:28:00Z</dcterms:created>
  <dcterms:modified xsi:type="dcterms:W3CDTF">2022-06-20T11:06:00Z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Office Word 2007</vt:lpwstr>
  </property>
  <property fmtid="{D5CDD505-2E9C-101B-9397-08002B2CF9AE}" pid="4" name="LastSaved">
    <vt:filetime>2019-11-13T00:00:00Z</vt:filetime>
  </property>
</Properties>
</file>